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98D8" w14:textId="77777777" w:rsidR="00261A3B" w:rsidRDefault="005C12E0">
      <w:pPr>
        <w:pStyle w:val="a5"/>
        <w:spacing w:before="0"/>
        <w:ind w:left="6521" w:firstLine="0"/>
      </w:pPr>
      <w:bookmarkStart w:id="0" w:name="_Hlk116032021"/>
      <w:r>
        <w:t>Додаток до листа МВС</w:t>
      </w:r>
    </w:p>
    <w:p w14:paraId="68D16391" w14:textId="77777777" w:rsidR="00261A3B" w:rsidRDefault="005C12E0">
      <w:pPr>
        <w:pStyle w:val="a5"/>
        <w:spacing w:before="0"/>
        <w:ind w:left="6521" w:firstLine="0"/>
      </w:pPr>
      <w:r>
        <w:t>від ___.11.2022</w:t>
      </w:r>
      <w:r>
        <w:rPr>
          <w:lang w:val="ru-RU"/>
        </w:rPr>
        <w:t xml:space="preserve"> </w:t>
      </w:r>
      <w:r>
        <w:t>№ ____</w:t>
      </w:r>
    </w:p>
    <w:p w14:paraId="43E5AE5B" w14:textId="77777777" w:rsidR="00261A3B" w:rsidRDefault="00261A3B">
      <w:pPr>
        <w:pStyle w:val="a5"/>
        <w:spacing w:before="0"/>
        <w:ind w:left="6521" w:firstLine="0"/>
      </w:pPr>
    </w:p>
    <w:bookmarkEnd w:id="0"/>
    <w:p w14:paraId="5D5EBC7D" w14:textId="77777777" w:rsidR="00261A3B" w:rsidRDefault="005C12E0">
      <w:pPr>
        <w:shd w:val="clear" w:color="auto" w:fill="FFFFFF"/>
        <w:jc w:val="center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noProof/>
          <w:color w:val="161615"/>
          <w:sz w:val="28"/>
          <w:szCs w:val="28"/>
          <w:lang w:val="en-US"/>
        </w:rPr>
        <w:drawing>
          <wp:inline distT="0" distB="0" distL="0" distR="0" wp14:anchorId="56875534" wp14:editId="20DC90E5">
            <wp:extent cx="1909444" cy="850265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9444" cy="8502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1671E2AD" w14:textId="77777777" w:rsidR="00261A3B" w:rsidRDefault="00261A3B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color w:val="161615"/>
          <w:sz w:val="28"/>
          <w:szCs w:val="28"/>
        </w:rPr>
      </w:pPr>
    </w:p>
    <w:p w14:paraId="2A11C377" w14:textId="77777777" w:rsidR="00261A3B" w:rsidRDefault="005C12E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32"/>
          <w:szCs w:val="32"/>
        </w:rPr>
      </w:pPr>
      <w:r>
        <w:rPr>
          <w:rFonts w:ascii="Times New Roman" w:hAnsi="Times New Roman"/>
          <w:b/>
          <w:color w:val="161615"/>
          <w:sz w:val="32"/>
          <w:szCs w:val="32"/>
        </w:rPr>
        <w:t>ОСВІТНІЙ МАРАФОН</w:t>
      </w:r>
    </w:p>
    <w:p w14:paraId="0684840D" w14:textId="77777777" w:rsidR="00261A3B" w:rsidRDefault="00261A3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28"/>
          <w:szCs w:val="28"/>
        </w:rPr>
      </w:pPr>
    </w:p>
    <w:p w14:paraId="24CA95B4" w14:textId="77777777" w:rsidR="00261A3B" w:rsidRDefault="00261A3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161615"/>
          <w:sz w:val="28"/>
          <w:szCs w:val="28"/>
        </w:rPr>
      </w:pPr>
    </w:p>
    <w:p w14:paraId="0ADDEFF6" w14:textId="77777777" w:rsidR="00261A3B" w:rsidRDefault="005C12E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161615"/>
          <w:sz w:val="28"/>
          <w:szCs w:val="28"/>
        </w:rPr>
      </w:pPr>
      <w:r>
        <w:rPr>
          <w:rFonts w:ascii="Times New Roman" w:hAnsi="Times New Roman"/>
          <w:b/>
          <w:color w:val="161615"/>
          <w:sz w:val="28"/>
          <w:szCs w:val="28"/>
        </w:rPr>
        <w:t xml:space="preserve">«ОСВІТНІЙ МАРАФОН» </w:t>
      </w:r>
      <w:r>
        <w:rPr>
          <w:rFonts w:ascii="Times New Roman" w:hAnsi="Times New Roman"/>
          <w:b/>
          <w:sz w:val="28"/>
          <w:szCs w:val="28"/>
        </w:rPr>
        <w:t>- серія тематичних лекцій для курсантів, слухачів, студентів закладів вищої освіти системи МВС.</w:t>
      </w:r>
    </w:p>
    <w:p w14:paraId="7F4B7479" w14:textId="77777777" w:rsidR="00261A3B" w:rsidRDefault="00261A3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28"/>
          <w:szCs w:val="28"/>
        </w:rPr>
      </w:pPr>
    </w:p>
    <w:p w14:paraId="0CC04A6F" w14:textId="77777777" w:rsidR="00261A3B" w:rsidRDefault="005C12E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ОПИС: </w:t>
      </w:r>
      <w:r>
        <w:rPr>
          <w:rFonts w:ascii="Times New Roman" w:hAnsi="Times New Roman"/>
          <w:sz w:val="28"/>
          <w:szCs w:val="28"/>
        </w:rPr>
        <w:t xml:space="preserve">у рамках проведення Всесвітньої акції «16 днів проти насильства» представники державних та міжнародних інституцій </w:t>
      </w:r>
      <w:r>
        <w:rPr>
          <w:rFonts w:ascii="Times New Roman" w:hAnsi="Times New Roman"/>
          <w:color w:val="161615"/>
          <w:sz w:val="28"/>
          <w:szCs w:val="28"/>
        </w:rPr>
        <w:t>виступають перед майбутніми правоохоронцями та правознавцями із короткими тематичними лекціями приуроченими до:</w:t>
      </w:r>
    </w:p>
    <w:p w14:paraId="47F43D32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DC7BD4" w14:textId="77777777" w:rsidR="00261A3B" w:rsidRDefault="005C12E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боротьби з насильством щодо жінок;</w:t>
      </w:r>
    </w:p>
    <w:p w14:paraId="48877DF5" w14:textId="77777777" w:rsidR="00261A3B" w:rsidRDefault="005C12E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боротьби з рабством;</w:t>
      </w:r>
    </w:p>
    <w:p w14:paraId="10F80948" w14:textId="77777777" w:rsidR="00261A3B" w:rsidRDefault="005C12E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людей з інвалідністю;</w:t>
      </w:r>
    </w:p>
    <w:p w14:paraId="1688CA81" w14:textId="77777777" w:rsidR="00261A3B" w:rsidRDefault="005C12E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Міжнародного дня прав людини. </w:t>
      </w:r>
    </w:p>
    <w:p w14:paraId="18CD64F2" w14:textId="77777777" w:rsidR="00261A3B" w:rsidRDefault="00261A3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AA66697" w14:textId="77777777" w:rsidR="00261A3B" w:rsidRDefault="005C12E0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color w:val="161615"/>
          <w:sz w:val="28"/>
          <w:szCs w:val="28"/>
        </w:rPr>
        <w:t xml:space="preserve">Спікери розкажуть про недопущення будь-якого насильства у сучасному світі, дотримання прав людини, безбар’єрність та протидію дискримінації. Окрема увага буде звернена на особливості діяльності агенцій під час повномасштабного вторгнення рф на територію України. </w:t>
      </w:r>
    </w:p>
    <w:p w14:paraId="7CBA7E0D" w14:textId="77777777" w:rsidR="00261A3B" w:rsidRDefault="00261A3B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4"/>
          <w:szCs w:val="24"/>
        </w:rPr>
      </w:pPr>
    </w:p>
    <w:p w14:paraId="1982B8B4" w14:textId="77777777" w:rsidR="00261A3B" w:rsidRDefault="005C12E0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b/>
          <w:color w:val="161615"/>
          <w:sz w:val="28"/>
          <w:szCs w:val="28"/>
        </w:rPr>
        <w:t>ФОРМАТ ВИСТУПУ:</w:t>
      </w:r>
      <w:r>
        <w:rPr>
          <w:rFonts w:ascii="Times New Roman" w:hAnsi="Times New Roman"/>
          <w:color w:val="161615"/>
          <w:sz w:val="28"/>
          <w:szCs w:val="28"/>
        </w:rPr>
        <w:t xml:space="preserve"> Вступне слово з актуалізацією проблеми до 10 хв.,</w:t>
      </w:r>
      <w:r w:rsidRPr="005C12E0">
        <w:rPr>
          <w:rFonts w:hAnsi="Times New Roman"/>
          <w:color w:val="1616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161615"/>
          <w:sz w:val="28"/>
          <w:szCs w:val="28"/>
        </w:rPr>
        <w:t>дискрус</w:t>
      </w:r>
      <w:proofErr w:type="spellEnd"/>
      <w:r>
        <w:rPr>
          <w:rFonts w:ascii="Times New Roman" w:hAnsi="Times New Roman"/>
          <w:color w:val="161615"/>
          <w:sz w:val="28"/>
          <w:szCs w:val="28"/>
        </w:rPr>
        <w:t xml:space="preserve"> на визначену тему до 30 хв.</w:t>
      </w:r>
    </w:p>
    <w:p w14:paraId="46F48E28" w14:textId="77777777" w:rsidR="00261A3B" w:rsidRDefault="00261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E7A49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ЧАС: </w:t>
      </w:r>
      <w:r>
        <w:rPr>
          <w:rFonts w:ascii="Times New Roman" w:hAnsi="Times New Roman"/>
          <w:sz w:val="28"/>
          <w:szCs w:val="28"/>
        </w:rPr>
        <w:t>згідно з програмою</w:t>
      </w:r>
    </w:p>
    <w:p w14:paraId="73A60F9E" w14:textId="77777777" w:rsidR="00261A3B" w:rsidRDefault="00261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21D14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змішаний (офлайн/онлайн)</w:t>
      </w:r>
    </w:p>
    <w:p w14:paraId="00126BB3" w14:textId="77777777" w:rsidR="00261A3B" w:rsidRDefault="00E306DF">
      <w:pPr>
        <w:spacing w:line="240" w:lineRule="auto"/>
        <w:rPr>
          <w:rFonts w:ascii="Times New Roman" w:hAnsi="Times New Roman"/>
          <w:b/>
          <w:sz w:val="28"/>
          <w:szCs w:val="28"/>
        </w:rPr>
      </w:pPr>
      <w:hyperlink r:id="rId6" w:history="1">
        <w:r w:rsidR="005C12E0">
          <w:rPr>
            <w:rStyle w:val="a7"/>
            <w:rFonts w:ascii="Times New Roman" w:hAnsi="Times New Roman"/>
            <w:bCs/>
            <w:sz w:val="28"/>
            <w:szCs w:val="28"/>
          </w:rPr>
          <w:t>https://us02web.zoom.us/j/83078874665?pwd=UW52TEtDRTRhRmwwOWhVWXJmUDFzQT09</w:t>
        </w:r>
      </w:hyperlink>
      <w:r w:rsidR="005C12E0">
        <w:rPr>
          <w:rFonts w:ascii="Times New Roman" w:hAnsi="Times New Roman"/>
          <w:bCs/>
          <w:sz w:val="28"/>
          <w:szCs w:val="28"/>
        </w:rPr>
        <w:t>. Ідентифікатор конференції: 830 7887 4665, код доступу: 353236.</w:t>
      </w:r>
    </w:p>
    <w:p w14:paraId="5DBA66ED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0B7514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АУДИТОРІЇ: </w:t>
      </w:r>
      <w:r>
        <w:rPr>
          <w:rFonts w:ascii="Times New Roman" w:hAnsi="Times New Roman"/>
          <w:sz w:val="28"/>
          <w:szCs w:val="28"/>
        </w:rPr>
        <w:t xml:space="preserve">ХНУВС, ДонДУВС, ДДУВС, ОДУВС, ЛДУВС, ЛьвДУВС, НАВС, Юридичний ліцей ім. Ярослава Кондратьєва, Національний університет цивільного захисту України, Львівський державний університет безпеки життєдіяльності та НА ДПСУ ім. Богдана Хмельницького (близько двох тисяч осіб).    </w:t>
      </w:r>
    </w:p>
    <w:p w14:paraId="799765B7" w14:textId="77777777" w:rsidR="00261A3B" w:rsidRDefault="00261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61B6F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ПРОВЕДЕННЯ ОФЛАЙН ЗУСТРІЧІ: </w:t>
      </w:r>
      <w:r>
        <w:rPr>
          <w:rFonts w:ascii="Times New Roman" w:hAnsi="Times New Roman"/>
          <w:sz w:val="28"/>
          <w:szCs w:val="28"/>
        </w:rPr>
        <w:t xml:space="preserve">Національна академія внутрішніх справ (м. Київ) або Львівський державний університет внутрішніх справ (м. Львів). </w:t>
      </w:r>
    </w:p>
    <w:p w14:paraId="10F75834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FF856C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AE8BD4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3706C8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0BD410" w14:textId="77777777" w:rsidR="00261A3B" w:rsidRDefault="00261A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D34680" w14:textId="77777777" w:rsidR="00261A3B" w:rsidRDefault="005C12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КЛЮЧОВІ СПІКЕРИ:</w:t>
      </w:r>
    </w:p>
    <w:p w14:paraId="71446A6C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261A3B" w14:paraId="5020EDA4" w14:textId="77777777">
        <w:tc>
          <w:tcPr>
            <w:tcW w:w="9779" w:type="dxa"/>
            <w:shd w:val="clear" w:color="auto" w:fill="D7E5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ADD7" w14:textId="77777777" w:rsidR="00261A3B" w:rsidRDefault="005C12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листопада 2022 року, 09.00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- 10.00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A4992EF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39692F3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Катерина ПАВЛІЧЕНКО, </w:t>
      </w:r>
      <w:r>
        <w:rPr>
          <w:rFonts w:ascii="Times New Roman" w:hAnsi="Times New Roman"/>
          <w:sz w:val="28"/>
          <w:szCs w:val="28"/>
        </w:rPr>
        <w:t xml:space="preserve">заступниця Міністра внутрішніх справ України, вступне слово до відкриття «Освітнього марафону» </w:t>
      </w:r>
      <w:r>
        <w:rPr>
          <w:rFonts w:ascii="Times New Roman" w:hAnsi="Times New Roman"/>
          <w:sz w:val="28"/>
        </w:rPr>
        <w:t>(формат участі – офлайн, НАВС)</w:t>
      </w:r>
    </w:p>
    <w:p w14:paraId="129029A1" w14:textId="77777777" w:rsidR="00261A3B" w:rsidRDefault="00261A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F99C58D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Оксана ЖОЛНОВИЧ</w:t>
      </w:r>
      <w:r>
        <w:rPr>
          <w:rFonts w:ascii="Times New Roman" w:hAnsi="Times New Roman"/>
          <w:sz w:val="28"/>
          <w:szCs w:val="28"/>
        </w:rPr>
        <w:t xml:space="preserve">, Міністерка соціальної політики України, дискурс на тему: «Скоординована державна політика – інструмент боротьби з домашнім та  гендерно зумовленим насильством в Україні. </w:t>
      </w:r>
      <w:r>
        <w:rPr>
          <w:rFonts w:ascii="Times New Roman" w:hAnsi="Times New Roman"/>
          <w:sz w:val="28"/>
          <w:szCs w:val="28"/>
          <w:highlight w:val="white"/>
        </w:rPr>
        <w:t xml:space="preserve">Важливість ратифікації Стамбульської конвенції Україною та її подальша імплементація в національне законодавство» </w:t>
      </w:r>
      <w:r>
        <w:rPr>
          <w:rFonts w:ascii="Times New Roman" w:hAnsi="Times New Roman"/>
          <w:i/>
          <w:iCs/>
          <w:sz w:val="28"/>
          <w:szCs w:val="28"/>
        </w:rPr>
        <w:t>(уточнюється)</w:t>
      </w:r>
    </w:p>
    <w:p w14:paraId="093C97AE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261A3B" w14:paraId="5E58727D" w14:textId="77777777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9F70" w14:textId="77777777" w:rsidR="00261A3B" w:rsidRDefault="005C12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 грудня 2022 року,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09.00 - 10.00</w:t>
            </w:r>
          </w:p>
        </w:tc>
      </w:tr>
    </w:tbl>
    <w:p w14:paraId="022D0758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F7DF5" w14:textId="77777777" w:rsidR="00261A3B" w:rsidRDefault="005C12E0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 НГУЄН</w:t>
      </w:r>
      <w:r>
        <w:rPr>
          <w:rFonts w:ascii="Times New Roman" w:hAnsi="Times New Roman"/>
          <w:sz w:val="28"/>
          <w:szCs w:val="28"/>
        </w:rPr>
        <w:t xml:space="preserve">, Голова Представництва Міжнародної організації з міграції в Україні, вступне слово «Сучасне рабство: виклики та загрози сьогодення» </w:t>
      </w:r>
      <w:r>
        <w:rPr>
          <w:rFonts w:ascii="Times New Roman" w:hAnsi="Times New Roman"/>
          <w:spacing w:val="-4"/>
          <w:sz w:val="28"/>
        </w:rPr>
        <w:t>(формат участі – уточнюється)</w:t>
      </w:r>
    </w:p>
    <w:p w14:paraId="7A0FE251" w14:textId="77777777" w:rsidR="00261A3B" w:rsidRDefault="00261A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E6A24C0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Юрій ПАРХОМЕНКО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Департаменту міграційної поліції Національної поліції України, дискурс на тему: «Ризики торгівлі людьми в умовах збройної агресії рф проти України»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(формат участі – офлайн, НАВС)</w:t>
      </w:r>
    </w:p>
    <w:p w14:paraId="5910C62C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261A3B" w14:paraId="5D679E51" w14:textId="77777777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5974" w14:textId="77777777" w:rsidR="00261A3B" w:rsidRDefault="005C1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грудня 2022 року,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12.00 - 13.00</w:t>
            </w:r>
          </w:p>
        </w:tc>
      </w:tr>
    </w:tbl>
    <w:p w14:paraId="6B3167E8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C315B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Тетяна ЛОМАКІНА</w:t>
      </w:r>
      <w:r>
        <w:rPr>
          <w:rFonts w:ascii="Times New Roman" w:hAnsi="Times New Roman"/>
          <w:sz w:val="28"/>
          <w:szCs w:val="28"/>
        </w:rPr>
        <w:t>, Радниця-уповноважена Президента України з питань безбар’єрності, вступне слово «Основні виклики в процесі створення безбар’єрного середовища»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(формат участі – уточнюється)</w:t>
      </w:r>
    </w:p>
    <w:p w14:paraId="0EAE567D" w14:textId="77777777" w:rsidR="00261A3B" w:rsidRDefault="00261A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138B880" w14:textId="77777777" w:rsidR="00261A3B" w:rsidRDefault="005C12E0">
      <w:pPr>
        <w:spacing w:line="240" w:lineRule="auto"/>
        <w:jc w:val="both"/>
        <w:rPr>
          <w:rFonts w:ascii="Times" w:hAnsi="Times"/>
          <w:sz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Катерина ЛЕВЧЕНКО</w:t>
      </w:r>
      <w:r>
        <w:rPr>
          <w:rFonts w:ascii="Times New Roman" w:hAnsi="Times New Roman"/>
          <w:sz w:val="28"/>
          <w:szCs w:val="28"/>
        </w:rPr>
        <w:t xml:space="preserve">, Урядова уповноважена з питань гендерної політики, дискурс на тему:  «Дискримінація: стереотипи та упередження» </w:t>
      </w:r>
      <w:r>
        <w:rPr>
          <w:rFonts w:ascii="Times" w:hAnsi="Times"/>
          <w:sz w:val="28"/>
          <w:lang w:val="ru-RU"/>
        </w:rPr>
        <w:t xml:space="preserve">(формат участі </w:t>
      </w:r>
      <w:r>
        <w:rPr>
          <w:rFonts w:ascii="Times" w:hAnsi="Times"/>
          <w:sz w:val="28"/>
        </w:rPr>
        <w:t>–</w:t>
      </w:r>
      <w:r>
        <w:rPr>
          <w:rFonts w:ascii="Times" w:hAnsi="Times"/>
          <w:sz w:val="28"/>
          <w:lang w:val="ru-RU"/>
        </w:rPr>
        <w:t xml:space="preserve"> онлайн)</w:t>
      </w:r>
    </w:p>
    <w:p w14:paraId="080ADE18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261A3B" w14:paraId="55A78376" w14:textId="77777777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FF29" w14:textId="77777777" w:rsidR="00261A3B" w:rsidRDefault="005C1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грудня 2022 року,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0 - 1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14:paraId="166B2F38" w14:textId="77777777" w:rsidR="00261A3B" w:rsidRDefault="00261A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8FF39A8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Дмитро ЛУБІНЕЦЬ</w:t>
      </w:r>
      <w:r>
        <w:rPr>
          <w:rFonts w:ascii="Times New Roman" w:hAnsi="Times New Roman"/>
          <w:sz w:val="28"/>
          <w:szCs w:val="28"/>
        </w:rPr>
        <w:t>, Уповноважений Верховної Ради України з прав людини, вступне слово «Права і свободи людини – найвища суспільна цінність. Парламентський контроль за додержанням конституційних прав і свобод в умовах війни»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(формат участі – офлайн, НАВС)</w:t>
      </w:r>
    </w:p>
    <w:p w14:paraId="6253B25A" w14:textId="77777777" w:rsidR="00261A3B" w:rsidRDefault="00261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E1C1C" w14:textId="77777777" w:rsidR="00261A3B" w:rsidRDefault="005C12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Маргарита СОКОРЕНКО</w:t>
      </w:r>
      <w:r>
        <w:rPr>
          <w:rFonts w:ascii="Times New Roman" w:hAnsi="Times New Roman"/>
          <w:sz w:val="28"/>
          <w:szCs w:val="28"/>
        </w:rPr>
        <w:t>, Уповноважена у справах Європейського суду з прав людини Міністерства юстиції України, дискурс на тему: «Порушення та захист прав людини – європейська судова практика. Про злочини рф проти України»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(формат участі – офлайн, НАВС)</w:t>
      </w:r>
    </w:p>
    <w:p w14:paraId="2CB929DA" w14:textId="77777777" w:rsidR="00261A3B" w:rsidRDefault="00261A3B">
      <w:pPr>
        <w:spacing w:line="240" w:lineRule="auto"/>
        <w:rPr>
          <w:sz w:val="28"/>
          <w:szCs w:val="28"/>
        </w:rPr>
      </w:pPr>
    </w:p>
    <w:sectPr w:rsidR="00261A3B">
      <w:pgSz w:w="11909" w:h="16834"/>
      <w:pgMar w:top="568" w:right="690" w:bottom="0" w:left="1440" w:header="720" w:footer="720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F279F"/>
    <w:multiLevelType w:val="multilevel"/>
    <w:tmpl w:val="2C122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3B"/>
    <w:rsid w:val="00261A3B"/>
    <w:rsid w:val="005C12E0"/>
    <w:rsid w:val="00E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3D69"/>
  <w15:docId w15:val="{CE9212B6-702C-4316-B4E0-D4562B1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5">
    <w:name w:val="Нормальний текст"/>
    <w:basedOn w:val="a"/>
    <w:pPr>
      <w:spacing w:before="12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line number"/>
    <w:basedOn w:val="a0"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1">
    <w:name w:val="Незакрита згадка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78874665?pwd=UW52TEtDRTRhRmwwOWhVWXJmUDFz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UserDOAR</dc:creator>
  <cp:lastModifiedBy>Марія Побережна</cp:lastModifiedBy>
  <cp:revision>2</cp:revision>
  <cp:lastPrinted>2022-11-18T10:22:00Z</cp:lastPrinted>
  <dcterms:created xsi:type="dcterms:W3CDTF">2022-11-25T09:53:00Z</dcterms:created>
  <dcterms:modified xsi:type="dcterms:W3CDTF">2022-11-25T09:53:00Z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3f2cb6906ffe4ea31334239f7f49e0ce70ab2a95e103a0eaa82d13d624457909</vt:lpwstr>
  </property>
</Properties>
</file>