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F9FC"/>
  <w:body>
    <w:p w14:paraId="5AB61483" w14:textId="77777777" w:rsidR="00B91BEE" w:rsidRDefault="00E74991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66A79DB6" wp14:editId="475A3399">
            <wp:simplePos x="0" y="0"/>
            <wp:positionH relativeFrom="column">
              <wp:posOffset>5147310</wp:posOffset>
            </wp:positionH>
            <wp:positionV relativeFrom="paragraph">
              <wp:posOffset>-338805</wp:posOffset>
            </wp:positionV>
            <wp:extent cx="889000" cy="889000"/>
            <wp:effectExtent l="0" t="0" r="635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_названия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6A7A3E4F" wp14:editId="6EB552B5">
            <wp:simplePos x="0" y="0"/>
            <wp:positionH relativeFrom="column">
              <wp:posOffset>4099560</wp:posOffset>
            </wp:positionH>
            <wp:positionV relativeFrom="paragraph">
              <wp:posOffset>-353410</wp:posOffset>
            </wp:positionV>
            <wp:extent cx="812165" cy="889000"/>
            <wp:effectExtent l="0" t="0" r="6985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31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32ED2E" wp14:editId="65C1C843">
            <wp:simplePos x="0" y="0"/>
            <wp:positionH relativeFrom="column">
              <wp:posOffset>2907030</wp:posOffset>
            </wp:positionH>
            <wp:positionV relativeFrom="paragraph">
              <wp:posOffset>-409925</wp:posOffset>
            </wp:positionV>
            <wp:extent cx="889000" cy="8890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720312_118008980389520_8630055341966612595_n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 wp14:anchorId="562CA847" wp14:editId="0A4081E4">
            <wp:simplePos x="0" y="0"/>
            <wp:positionH relativeFrom="column">
              <wp:posOffset>1700530</wp:posOffset>
            </wp:positionH>
            <wp:positionV relativeFrom="paragraph">
              <wp:posOffset>-395320</wp:posOffset>
            </wp:positionV>
            <wp:extent cx="970280" cy="889000"/>
            <wp:effectExtent l="0" t="0" r="127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7-04_14-05-11__1__page-0001-removebg-previ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7C3AFFD" wp14:editId="59436489">
            <wp:simplePos x="0" y="0"/>
            <wp:positionH relativeFrom="column">
              <wp:posOffset>-499745</wp:posOffset>
            </wp:positionH>
            <wp:positionV relativeFrom="paragraph">
              <wp:posOffset>-344520</wp:posOffset>
            </wp:positionV>
            <wp:extent cx="890270" cy="890270"/>
            <wp:effectExtent l="0" t="0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Геральдичний_знак_-_емблема_МВС_України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74BDA1" wp14:editId="5E9B8581">
            <wp:simplePos x="0" y="0"/>
            <wp:positionH relativeFrom="column">
              <wp:posOffset>517525</wp:posOffset>
            </wp:positionH>
            <wp:positionV relativeFrom="paragraph">
              <wp:posOffset>-343250</wp:posOffset>
            </wp:positionV>
            <wp:extent cx="1016000" cy="889000"/>
            <wp:effectExtent l="0" t="0" r="0" b="0"/>
            <wp:wrapNone/>
            <wp:docPr id="2" name="Рисунок 2" descr="100 ро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рокі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BC0F" w14:textId="77777777" w:rsid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9645674" w14:textId="77777777" w:rsidR="00B91BEE" w:rsidRDefault="00E74991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16043"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0F5D92AA" wp14:editId="13D02D59">
            <wp:simplePos x="0" y="0"/>
            <wp:positionH relativeFrom="column">
              <wp:posOffset>433070</wp:posOffset>
            </wp:positionH>
            <wp:positionV relativeFrom="paragraph">
              <wp:posOffset>48895</wp:posOffset>
            </wp:positionV>
            <wp:extent cx="1747520" cy="889000"/>
            <wp:effectExtent l="0" t="0" r="0" b="6350"/>
            <wp:wrapThrough wrapText="bothSides">
              <wp:wrapPolygon edited="0">
                <wp:start x="706" y="0"/>
                <wp:lineTo x="0" y="7406"/>
                <wp:lineTo x="0" y="14811"/>
                <wp:lineTo x="942" y="21291"/>
                <wp:lineTo x="3532" y="21291"/>
                <wp:lineTo x="3767" y="20829"/>
                <wp:lineTo x="14128" y="14811"/>
                <wp:lineTo x="21192" y="14811"/>
                <wp:lineTo x="21192" y="9720"/>
                <wp:lineTo x="8948" y="7406"/>
                <wp:lineTo x="4003" y="0"/>
                <wp:lineTo x="706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57328" w14:textId="77777777" w:rsidR="001F5A17" w:rsidRDefault="00504AC8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Century Gothic" w:hAnsi="Century Gothic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34685B8A" wp14:editId="228C9D6B">
            <wp:simplePos x="0" y="0"/>
            <wp:positionH relativeFrom="column">
              <wp:posOffset>2426208</wp:posOffset>
            </wp:positionH>
            <wp:positionV relativeFrom="paragraph">
              <wp:posOffset>13335</wp:posOffset>
            </wp:positionV>
            <wp:extent cx="2590800" cy="563245"/>
            <wp:effectExtent l="0" t="0" r="0" b="825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FCF9F" w14:textId="77777777" w:rsidR="00504AC8" w:rsidRDefault="00504AC8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B3CFDF8" w14:textId="77777777" w:rsidR="00504AC8" w:rsidRDefault="00504AC8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DE812ED" w14:textId="77777777" w:rsidR="00B91BEE" w:rsidRP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91BEE">
        <w:rPr>
          <w:rFonts w:ascii="Times New Roman" w:hAnsi="Times New Roman" w:cs="Times New Roman"/>
          <w:sz w:val="32"/>
          <w:szCs w:val="32"/>
          <w:lang w:val="uk-UA"/>
        </w:rPr>
        <w:t>Міністерство внутрішніх справ України</w:t>
      </w:r>
    </w:p>
    <w:p w14:paraId="6B2ABD13" w14:textId="77777777" w:rsidR="00B91BEE" w:rsidRP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91BEE">
        <w:rPr>
          <w:rFonts w:ascii="Times New Roman" w:hAnsi="Times New Roman" w:cs="Times New Roman"/>
          <w:sz w:val="32"/>
          <w:szCs w:val="32"/>
          <w:lang w:val="uk-UA"/>
        </w:rPr>
        <w:t>Одеський державний університет внутрішніх справ</w:t>
      </w:r>
    </w:p>
    <w:p w14:paraId="61A47DD5" w14:textId="77777777" w:rsidR="00B91BEE" w:rsidRP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91BEE">
        <w:rPr>
          <w:rFonts w:ascii="Times New Roman" w:hAnsi="Times New Roman" w:cs="Times New Roman"/>
          <w:sz w:val="32"/>
          <w:szCs w:val="32"/>
          <w:lang w:val="uk-UA"/>
        </w:rPr>
        <w:t>Донецький державний університет внутрішніх справ</w:t>
      </w:r>
    </w:p>
    <w:p w14:paraId="7E7C3F00" w14:textId="77777777" w:rsidR="00B91BEE" w:rsidRP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7FD503" wp14:editId="4E1B7DF9">
            <wp:simplePos x="0" y="0"/>
            <wp:positionH relativeFrom="column">
              <wp:posOffset>7167880</wp:posOffset>
            </wp:positionH>
            <wp:positionV relativeFrom="paragraph">
              <wp:posOffset>2639695</wp:posOffset>
            </wp:positionV>
            <wp:extent cx="798830" cy="873760"/>
            <wp:effectExtent l="0" t="0" r="1270" b="2540"/>
            <wp:wrapNone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BEE">
        <w:rPr>
          <w:rFonts w:ascii="Times New Roman" w:hAnsi="Times New Roman" w:cs="Times New Roman"/>
          <w:sz w:val="32"/>
          <w:szCs w:val="32"/>
          <w:lang w:val="uk-UA"/>
        </w:rPr>
        <w:t>Консультативна місія Європейського Союзу в Україні (EUAM)</w:t>
      </w:r>
    </w:p>
    <w:p w14:paraId="7F89CF0B" w14:textId="77777777" w:rsidR="00622C07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91BEE">
        <w:rPr>
          <w:rFonts w:ascii="Times New Roman" w:hAnsi="Times New Roman" w:cs="Times New Roman"/>
          <w:sz w:val="32"/>
          <w:szCs w:val="32"/>
          <w:lang w:val="uk-UA"/>
        </w:rPr>
        <w:t>Південно-українська колегія медіаторів</w:t>
      </w:r>
    </w:p>
    <w:p w14:paraId="64D8D680" w14:textId="77777777" w:rsidR="00B91BEE" w:rsidRDefault="00B91BE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91BEE">
        <w:rPr>
          <w:rFonts w:ascii="Times New Roman" w:hAnsi="Times New Roman" w:cs="Times New Roman"/>
          <w:sz w:val="32"/>
          <w:szCs w:val="32"/>
          <w:lang w:val="uk-UA"/>
        </w:rPr>
        <w:t>Центр українсько-європейського наукового співробітництва</w:t>
      </w:r>
    </w:p>
    <w:p w14:paraId="6DA9CFED" w14:textId="77777777" w:rsidR="001F5A17" w:rsidRDefault="001F5A17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69AB8BA" w14:textId="77777777" w:rsidR="001F5A17" w:rsidRDefault="002E159E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159E">
        <w:rPr>
          <w:rFonts w:ascii="Times New Roman" w:hAnsi="Times New Roman" w:cs="Times New Roman"/>
          <w:b/>
          <w:sz w:val="36"/>
          <w:szCs w:val="36"/>
          <w:lang w:val="uk-UA"/>
        </w:rPr>
        <w:t>ІІ Міжнародна науково-практична конференція</w:t>
      </w:r>
    </w:p>
    <w:p w14:paraId="18AD7457" w14:textId="77777777" w:rsidR="001F5A17" w:rsidRPr="001F5A17" w:rsidRDefault="001F5A17" w:rsidP="00B91BE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154ECFE" w14:textId="77777777" w:rsidR="001F5A17" w:rsidRPr="001F5A17" w:rsidRDefault="001F5A17" w:rsidP="001F5A17">
      <w:pPr>
        <w:pStyle w:val="a9"/>
        <w:ind w:left="-709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F5A17">
        <w:rPr>
          <w:rFonts w:ascii="Times New Roman" w:hAnsi="Times New Roman" w:cs="Times New Roman"/>
          <w:b/>
          <w:sz w:val="56"/>
          <w:szCs w:val="56"/>
          <w:lang w:val="uk-UA"/>
        </w:rPr>
        <w:t>«Поліцейська медіація як інструмент захисту прав та інтересів громадян»</w:t>
      </w:r>
    </w:p>
    <w:p w14:paraId="4214BFBD" w14:textId="77777777" w:rsidR="001F5A17" w:rsidRPr="001F5A17" w:rsidRDefault="001F5A17" w:rsidP="001F5A17">
      <w:pPr>
        <w:spacing w:line="240" w:lineRule="auto"/>
        <w:ind w:left="-709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14:paraId="310C8BFB" w14:textId="77777777" w:rsidR="001F5A17" w:rsidRPr="001F5A17" w:rsidRDefault="001F5A17" w:rsidP="001F5A1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5A17">
        <w:rPr>
          <w:rFonts w:ascii="Times New Roman" w:hAnsi="Times New Roman" w:cs="Times New Roman"/>
          <w:b/>
          <w:sz w:val="36"/>
          <w:szCs w:val="36"/>
          <w:lang w:val="uk-UA"/>
        </w:rPr>
        <w:t>16 вересня 2022 року</w:t>
      </w:r>
    </w:p>
    <w:p w14:paraId="4962D940" w14:textId="77777777" w:rsidR="001F5A17" w:rsidRDefault="001F5A17" w:rsidP="001F5A1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F5A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м. Одеса,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Україна</w:t>
      </w:r>
    </w:p>
    <w:p w14:paraId="70354783" w14:textId="77777777" w:rsidR="001F5A17" w:rsidRDefault="001F5A17" w:rsidP="001F5A1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054F92" w14:textId="77777777" w:rsidR="001F5A17" w:rsidRDefault="001F5A17" w:rsidP="001F5A1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5A17">
        <w:rPr>
          <w:rFonts w:ascii="Times New Roman" w:hAnsi="Times New Roman" w:cs="Times New Roman"/>
          <w:b/>
          <w:sz w:val="32"/>
          <w:szCs w:val="32"/>
          <w:lang w:val="uk-UA"/>
        </w:rPr>
        <w:t>Шановні колеги!</w:t>
      </w:r>
    </w:p>
    <w:p w14:paraId="31CA6BEE" w14:textId="77777777" w:rsidR="001F5A17" w:rsidRP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F5A17">
        <w:rPr>
          <w:rFonts w:ascii="Times New Roman" w:hAnsi="Times New Roman" w:cs="Times New Roman"/>
          <w:sz w:val="32"/>
          <w:szCs w:val="32"/>
          <w:lang w:val="uk-UA"/>
        </w:rPr>
        <w:t xml:space="preserve">Запрошуємо взяти участь у роботі </w:t>
      </w:r>
      <w:r w:rsidR="002E159E">
        <w:rPr>
          <w:rFonts w:ascii="Times New Roman" w:hAnsi="Times New Roman" w:cs="Times New Roman"/>
          <w:sz w:val="32"/>
          <w:szCs w:val="32"/>
          <w:lang w:val="uk-UA"/>
        </w:rPr>
        <w:t>ІІ</w:t>
      </w:r>
      <w:r w:rsidR="002E159E" w:rsidRPr="002E159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E159E">
        <w:rPr>
          <w:rFonts w:ascii="Times New Roman" w:hAnsi="Times New Roman" w:cs="Times New Roman"/>
          <w:sz w:val="32"/>
          <w:szCs w:val="32"/>
          <w:lang w:val="uk-UA"/>
        </w:rPr>
        <w:t xml:space="preserve"> Міжнародної науково-практичної</w:t>
      </w:r>
      <w:r w:rsidR="002E159E" w:rsidRPr="002E159E">
        <w:rPr>
          <w:rFonts w:ascii="Times New Roman" w:hAnsi="Times New Roman" w:cs="Times New Roman"/>
          <w:sz w:val="32"/>
          <w:szCs w:val="32"/>
          <w:lang w:val="uk-UA"/>
        </w:rPr>
        <w:t xml:space="preserve"> конференції </w:t>
      </w:r>
      <w:r w:rsidRPr="001F5A17">
        <w:rPr>
          <w:rFonts w:ascii="Times New Roman" w:hAnsi="Times New Roman" w:cs="Times New Roman"/>
          <w:sz w:val="32"/>
          <w:szCs w:val="32"/>
          <w:lang w:val="uk-UA"/>
        </w:rPr>
        <w:t xml:space="preserve">«Поліцейська медіація як інструмент захисту прав та інтересів громадян», яка відбудеться 16 вересня </w:t>
      </w:r>
      <w:r>
        <w:rPr>
          <w:rFonts w:ascii="Times New Roman" w:hAnsi="Times New Roman" w:cs="Times New Roman"/>
          <w:sz w:val="32"/>
          <w:szCs w:val="32"/>
          <w:lang w:val="uk-UA"/>
        </w:rPr>
        <w:t>2022 </w:t>
      </w:r>
      <w:r w:rsidRPr="001F5A17">
        <w:rPr>
          <w:rFonts w:ascii="Times New Roman" w:hAnsi="Times New Roman" w:cs="Times New Roman"/>
          <w:sz w:val="32"/>
          <w:szCs w:val="32"/>
          <w:lang w:val="uk-UA"/>
        </w:rPr>
        <w:t>року в Одеському державному університеті внутрішніх справ.</w:t>
      </w:r>
    </w:p>
    <w:p w14:paraId="3D9B65C6" w14:textId="77777777" w:rsidR="001F5A17" w:rsidRP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F5A17">
        <w:rPr>
          <w:rFonts w:ascii="Times New Roman" w:hAnsi="Times New Roman" w:cs="Times New Roman"/>
          <w:sz w:val="32"/>
          <w:szCs w:val="32"/>
          <w:lang w:val="uk-UA"/>
        </w:rPr>
        <w:t xml:space="preserve">До участі у конференції запрошуються здобувачі вищої освіти, юристи, адвокати, </w:t>
      </w:r>
      <w:r w:rsidR="002E159E">
        <w:rPr>
          <w:rFonts w:ascii="Times New Roman" w:hAnsi="Times New Roman" w:cs="Times New Roman"/>
          <w:sz w:val="32"/>
          <w:szCs w:val="32"/>
          <w:lang w:val="uk-UA"/>
        </w:rPr>
        <w:t xml:space="preserve">медіатори та працівники поліції </w:t>
      </w:r>
      <w:r w:rsidR="002E159E" w:rsidRPr="002E159E">
        <w:rPr>
          <w:rFonts w:ascii="Times New Roman" w:hAnsi="Times New Roman" w:cs="Times New Roman"/>
          <w:sz w:val="32"/>
          <w:szCs w:val="32"/>
          <w:lang w:val="uk-UA"/>
        </w:rPr>
        <w:t>та всі зацікавлені у розвитку медіації в Україні.</w:t>
      </w:r>
    </w:p>
    <w:p w14:paraId="0D9C2E61" w14:textId="77777777" w:rsidR="00D74CDA" w:rsidRPr="00D74CDA" w:rsidRDefault="00D74CDA" w:rsidP="00D74CDA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D74CDA">
        <w:rPr>
          <w:rFonts w:ascii="Times New Roman" w:hAnsi="Times New Roman" w:cs="Times New Roman"/>
          <w:sz w:val="32"/>
          <w:szCs w:val="32"/>
          <w:lang w:val="uk-UA"/>
        </w:rPr>
        <w:t>Збірник тез конференції  буде виданий українсько-польським видавництвом «</w:t>
      </w:r>
      <w:r w:rsidRPr="00D74CDA">
        <w:rPr>
          <w:rFonts w:ascii="Times New Roman" w:hAnsi="Times New Roman" w:cs="Times New Roman"/>
          <w:b/>
          <w:sz w:val="32"/>
          <w:szCs w:val="32"/>
          <w:lang w:val="uk-UA"/>
        </w:rPr>
        <w:t>Liha-Pres»</w:t>
      </w:r>
      <w:r w:rsidRPr="00D74CDA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яке </w:t>
      </w:r>
      <w:r w:rsidRPr="00D74CDA">
        <w:rPr>
          <w:rFonts w:ascii="Times New Roman" w:hAnsi="Times New Roman" w:cs="Times New Roman"/>
          <w:sz w:val="32"/>
          <w:szCs w:val="32"/>
          <w:lang w:val="uk-UA"/>
        </w:rPr>
        <w:t xml:space="preserve">входить до рейтингу книговидавців </w:t>
      </w:r>
      <w:hyperlink r:id="rId16" w:history="1"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SENSE</w:t>
        </w:r>
      </w:hyperlink>
      <w:r w:rsidRPr="00D74CDA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D74CDA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Кожній тезі, включеній до збірника тез конференції, буде присвоєно </w:t>
      </w:r>
      <w:r w:rsidRPr="00D74CDA">
        <w:rPr>
          <w:rFonts w:ascii="Times New Roman" w:hAnsi="Times New Roman" w:cs="Times New Roman"/>
          <w:b/>
          <w:iCs/>
          <w:sz w:val="32"/>
          <w:szCs w:val="32"/>
          <w:lang w:val="uk-UA"/>
        </w:rPr>
        <w:t>DOI</w:t>
      </w:r>
      <w:r w:rsidRPr="00D74CDA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, що дає змогу авторам знайти свою наукову працю на сайті </w:t>
      </w:r>
      <w:hyperlink r:id="rId17" w:history="1">
        <w:proofErr w:type="spellStart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>Open</w:t>
        </w:r>
        <w:proofErr w:type="spellEnd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 xml:space="preserve"> </w:t>
        </w:r>
        <w:proofErr w:type="spellStart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>Ukrainian</w:t>
        </w:r>
        <w:proofErr w:type="spellEnd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 xml:space="preserve"> </w:t>
        </w:r>
        <w:proofErr w:type="spellStart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>Citation</w:t>
        </w:r>
        <w:proofErr w:type="spellEnd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 xml:space="preserve"> </w:t>
        </w:r>
        <w:proofErr w:type="spellStart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>Index</w:t>
        </w:r>
        <w:proofErr w:type="spellEnd"/>
        <w:r w:rsidRPr="008258E7">
          <w:rPr>
            <w:rStyle w:val="ab"/>
            <w:rFonts w:ascii="Times New Roman" w:hAnsi="Times New Roman" w:cs="Times New Roman"/>
            <w:iCs/>
            <w:color w:val="002060"/>
            <w:sz w:val="32"/>
            <w:szCs w:val="32"/>
            <w:lang w:val="uk-UA"/>
          </w:rPr>
          <w:t xml:space="preserve"> (OUCI)</w:t>
        </w:r>
      </w:hyperlink>
      <w:r w:rsidRPr="00D74CDA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, який був розроблений фахівцями Державної науково-технічної бібліотеки України за дорученням Колегії Міністерства освіти і науки України. Збірник тез </w:t>
      </w:r>
      <w:r w:rsidRPr="00D74CDA">
        <w:rPr>
          <w:rFonts w:ascii="Times New Roman" w:hAnsi="Times New Roman" w:cs="Times New Roman"/>
          <w:iCs/>
          <w:sz w:val="32"/>
          <w:szCs w:val="32"/>
          <w:lang w:val="uk-UA"/>
        </w:rPr>
        <w:lastRenderedPageBreak/>
        <w:t>конференції буде розміщений на відкритій платформі українсько-польського видавництва «Liha-Pres»</w:t>
      </w: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hyperlink r:id="rId18" w:history="1">
        <w:r w:rsidRPr="008258E7">
          <w:rPr>
            <w:rStyle w:val="ab"/>
            <w:rFonts w:ascii="Times New Roman" w:hAnsi="Times New Roman" w:cs="Times New Roman"/>
            <w:b/>
            <w:iCs/>
            <w:color w:val="002060"/>
            <w:sz w:val="32"/>
            <w:szCs w:val="32"/>
            <w:lang w:val="uk-UA"/>
          </w:rPr>
          <w:t>за цим посиланням</w:t>
        </w:r>
      </w:hyperlink>
      <w:r w:rsidRPr="00D74CDA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. </w:t>
      </w:r>
    </w:p>
    <w:p w14:paraId="3BAC03B9" w14:textId="77777777" w:rsidR="00D74CDA" w:rsidRPr="00D74CDA" w:rsidRDefault="00D74CDA" w:rsidP="00D74CDA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4CDA">
        <w:rPr>
          <w:rFonts w:ascii="Times New Roman" w:hAnsi="Times New Roman" w:cs="Times New Roman"/>
          <w:b/>
          <w:sz w:val="32"/>
          <w:szCs w:val="32"/>
          <w:lang w:val="uk-UA"/>
        </w:rPr>
        <w:t>Робоча мова конференції</w:t>
      </w:r>
      <w:r w:rsidRPr="00D74CDA">
        <w:rPr>
          <w:rFonts w:ascii="Times New Roman" w:hAnsi="Times New Roman" w:cs="Times New Roman"/>
          <w:sz w:val="32"/>
          <w:szCs w:val="32"/>
          <w:lang w:val="uk-UA"/>
        </w:rPr>
        <w:t xml:space="preserve"> – українська, англійська.</w:t>
      </w:r>
    </w:p>
    <w:p w14:paraId="5117AACB" w14:textId="77777777" w:rsidR="00D74CDA" w:rsidRPr="00D74CDA" w:rsidRDefault="00D74CDA" w:rsidP="00D74CDA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4CDA">
        <w:rPr>
          <w:rFonts w:ascii="Times New Roman" w:hAnsi="Times New Roman" w:cs="Times New Roman"/>
          <w:b/>
          <w:sz w:val="32"/>
          <w:szCs w:val="32"/>
          <w:lang w:val="uk-UA"/>
        </w:rPr>
        <w:t>Форма участі</w:t>
      </w:r>
      <w:r w:rsidRPr="00D74CDA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C732A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74CDA">
        <w:rPr>
          <w:rFonts w:ascii="Times New Roman" w:hAnsi="Times New Roman" w:cs="Times New Roman"/>
          <w:sz w:val="32"/>
          <w:szCs w:val="32"/>
          <w:lang w:val="uk-UA"/>
        </w:rPr>
        <w:t>дистанційна.</w:t>
      </w:r>
    </w:p>
    <w:p w14:paraId="14001EBE" w14:textId="77777777" w:rsid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3A80F33" w14:textId="77777777" w:rsidR="001F5A17" w:rsidRPr="00DA20AB" w:rsidRDefault="001F5A17" w:rsidP="00DA20AB">
      <w:pPr>
        <w:pStyle w:val="a9"/>
        <w:pBdr>
          <w:bottom w:val="single" w:sz="8" w:space="3" w:color="4F81BD" w:themeColor="accent1"/>
        </w:pBdr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A20AB">
        <w:rPr>
          <w:rFonts w:ascii="Times New Roman" w:hAnsi="Times New Roman" w:cs="Times New Roman"/>
          <w:sz w:val="36"/>
          <w:szCs w:val="36"/>
          <w:lang w:val="uk-UA"/>
        </w:rPr>
        <w:t>Робота конференції планується у межах таких секцій:</w:t>
      </w:r>
    </w:p>
    <w:p w14:paraId="415C0FDD" w14:textId="77777777" w:rsidR="001F5A17" w:rsidRP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Pr="001F5A17">
        <w:rPr>
          <w:rFonts w:ascii="Times New Roman" w:hAnsi="Times New Roman" w:cs="Times New Roman"/>
          <w:sz w:val="32"/>
          <w:szCs w:val="32"/>
          <w:lang w:val="uk-UA"/>
        </w:rPr>
        <w:t>Медіація як альтернативний спосіб вирішення конфлікту в умовах воєнного стану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3D96030" w14:textId="77777777" w:rsidR="001F5A17" w:rsidRP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r w:rsidR="002E159E" w:rsidRPr="002E159E">
        <w:rPr>
          <w:rFonts w:ascii="Times New Roman" w:hAnsi="Times New Roman" w:cs="Times New Roman"/>
          <w:sz w:val="32"/>
          <w:szCs w:val="32"/>
          <w:lang w:val="uk-UA"/>
        </w:rPr>
        <w:t>Правова культура поліцейського: шляхи та засоби професійного зростання.</w:t>
      </w:r>
    </w:p>
    <w:p w14:paraId="454BCF2E" w14:textId="77777777" w:rsidR="001F5A17" w:rsidRDefault="001F5A17" w:rsidP="001F5A17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</w:t>
      </w:r>
      <w:r w:rsidRPr="001F5A17">
        <w:rPr>
          <w:rFonts w:ascii="Times New Roman" w:hAnsi="Times New Roman" w:cs="Times New Roman"/>
          <w:sz w:val="32"/>
          <w:szCs w:val="32"/>
          <w:lang w:val="uk-UA"/>
        </w:rPr>
        <w:t>Поліцейська медіація у системі захисту прав та інтересів громадян.</w:t>
      </w:r>
    </w:p>
    <w:p w14:paraId="0857E4F7" w14:textId="77777777" w:rsid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EF7959F" w14:textId="77777777" w:rsidR="00DA20AB" w:rsidRPr="00DA20AB" w:rsidRDefault="00DA20AB" w:rsidP="00DA20AB">
      <w:pPr>
        <w:pStyle w:val="a9"/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A20AB">
        <w:rPr>
          <w:rFonts w:ascii="Times New Roman" w:hAnsi="Times New Roman" w:cs="Times New Roman"/>
          <w:sz w:val="36"/>
          <w:szCs w:val="36"/>
          <w:lang w:val="uk-UA"/>
        </w:rPr>
        <w:t>Орг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анізаційний </w:t>
      </w:r>
      <w:r w:rsidRPr="00DA20AB">
        <w:rPr>
          <w:rFonts w:ascii="Times New Roman" w:hAnsi="Times New Roman" w:cs="Times New Roman"/>
          <w:sz w:val="36"/>
          <w:szCs w:val="36"/>
          <w:lang w:val="uk-UA"/>
        </w:rPr>
        <w:t>комітет конференції</w:t>
      </w:r>
      <w:r w:rsidR="00B02570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14:paraId="6B33CFF2" w14:textId="77777777" w:rsidR="005E54D5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DA20AB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Голов</w:t>
      </w:r>
      <w:r w:rsidR="005E54D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и</w:t>
      </w:r>
      <w:r w:rsidRPr="00DA20AB">
        <w:rPr>
          <w:i/>
          <w:u w:val="single"/>
        </w:rPr>
        <w:t xml:space="preserve"> </w:t>
      </w:r>
      <w:r w:rsidRPr="00DA20AB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організаційного комітету</w:t>
      </w:r>
      <w:r w:rsidR="005E54D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:</w:t>
      </w:r>
    </w:p>
    <w:p w14:paraId="3DBD794A" w14:textId="77777777" w:rsidR="00DA20AB" w:rsidRPr="00DA20AB" w:rsidRDefault="005E54D5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20AB"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>Швець Дмитро Володимирович</w:t>
      </w:r>
      <w:r w:rsid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DA20A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DA20AB"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DA20AB" w:rsidRPr="00DA20AB">
        <w:rPr>
          <w:rFonts w:ascii="Times New Roman" w:hAnsi="Times New Roman" w:cs="Times New Roman"/>
          <w:sz w:val="32"/>
          <w:szCs w:val="32"/>
          <w:lang w:val="uk-UA"/>
        </w:rPr>
        <w:t>ректор Одеського державного університету внутрішніх справ, доктор юридичних наук, доцент, заслужений працівник освіти України, полковник поліції</w:t>
      </w:r>
      <w:r w:rsidR="00DA20AB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</w:p>
    <w:p w14:paraId="28E2E7D2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Вітвіцький</w:t>
      </w:r>
      <w:proofErr w:type="spellEnd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Сергій Сергійович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ректор Донецького державного університету внутрішніх справ, доктор юридичних наук, професор, заслужений юрист України, полковник поліції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</w:p>
    <w:p w14:paraId="23E43843" w14:textId="77777777" w:rsidR="005E54D5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20AB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Заступник</w:t>
      </w:r>
      <w:r w:rsidR="005E54D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и</w:t>
      </w:r>
      <w:r w:rsidRPr="00DA20AB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голови</w:t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  <w:r w:rsidRPr="00DA20AB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організаційного комітету</w:t>
      </w:r>
      <w:r w:rsidR="005E54D5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: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054F1512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>Корнієнко Максим Вікторович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 проректор Одеського державного університету внутрішніх справ, доктор юридичних наук, професор, полковник поліції;</w:t>
      </w:r>
    </w:p>
    <w:p w14:paraId="45E805E4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Назимко</w:t>
      </w:r>
      <w:proofErr w:type="spellEnd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Єгор Сергійович</w:t>
      </w:r>
      <w:r w:rsidR="005E54D5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 перший проректор Донецького державного університету внутрішніх справ, доктор юридичних наук, старший науковий співробітник, майор поліції;</w:t>
      </w:r>
    </w:p>
    <w:p w14:paraId="7136D810" w14:textId="77777777" w:rsid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Мартінс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Толс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радник/тренер з питань належного врядування та управління людськими ресурсами Консультативної місії Європейськ</w:t>
      </w:r>
      <w:r>
        <w:rPr>
          <w:rFonts w:ascii="Times New Roman" w:hAnsi="Times New Roman" w:cs="Times New Roman"/>
          <w:sz w:val="32"/>
          <w:szCs w:val="32"/>
          <w:lang w:val="uk-UA"/>
        </w:rPr>
        <w:t>ого Союзу в Україні 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(EUAM);</w:t>
      </w:r>
    </w:p>
    <w:p w14:paraId="600BCEA7" w14:textId="77777777" w:rsidR="002E159E" w:rsidRPr="002E159E" w:rsidRDefault="002E159E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E15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Матвєєва Лілія Георгіївна </w:t>
      </w:r>
      <w:r w:rsidRPr="002E159E">
        <w:rPr>
          <w:rFonts w:ascii="Times New Roman" w:hAnsi="Times New Roman" w:cs="Times New Roman"/>
          <w:sz w:val="32"/>
          <w:szCs w:val="32"/>
          <w:lang w:val="uk-UA"/>
        </w:rPr>
        <w:t>– керівник центру медіації, завідувач кафедри теорії та філософії права Одеського державного університету внутрішніх справ, доктор юридичних наук, професор, полковник поліції;</w:t>
      </w:r>
    </w:p>
    <w:p w14:paraId="4003CBC9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Балтаджи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Поліна Миколаївна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професор кафедри державно-правових дисциплін Одеського державного університету внутрішніх справ,</w:t>
      </w:r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кандидат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юридичних наук, доцент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14:paraId="6CADC62B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Березовенко</w:t>
      </w:r>
      <w:proofErr w:type="spellEnd"/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Любов Сергіївна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2E159E" w:rsidRPr="002E159E">
        <w:rPr>
          <w:rFonts w:ascii="Times New Roman" w:hAnsi="Times New Roman" w:cs="Times New Roman"/>
          <w:sz w:val="32"/>
          <w:szCs w:val="32"/>
          <w:lang w:val="uk-UA"/>
        </w:rPr>
        <w:t>секретар центру медіації</w:t>
      </w:r>
      <w:r w:rsidR="002E159E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викладач кафедри теорії та філософії права Одеського державного університету внутрішніх справ;</w:t>
      </w:r>
    </w:p>
    <w:p w14:paraId="61984BE4" w14:textId="77777777" w:rsidR="00A16AFB" w:rsidRDefault="00DA20AB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>Буга</w:t>
      </w:r>
      <w:proofErr w:type="spellEnd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Володимир Васильович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декан факультету №4 Донецького державного університету внутрішніх справ, кандидат юридичних наук, доцент;</w:t>
      </w:r>
    </w:p>
    <w:p w14:paraId="2AA455CD" w14:textId="77777777" w:rsidR="00DA20AB" w:rsidRPr="00DA20AB" w:rsidRDefault="00DA20AB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>Буга</w:t>
      </w:r>
      <w:proofErr w:type="spellEnd"/>
      <w:r w:rsidRPr="00DA20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Ганна Сергіївна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начальник відділу організації наукової роботи Донецького державного університету внутрішніх справ, кандидат юридичних наук, доцент; </w:t>
      </w:r>
    </w:p>
    <w:p w14:paraId="7D7C697E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>Домброван</w:t>
      </w:r>
      <w:proofErr w:type="spellEnd"/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Наталія Василівна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начальник відділу організації наукової роботи Одеського державного університету внутрішніх справ,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кандидат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юридичних наук, підполковник поліції;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28E806AE" w14:textId="77777777" w:rsidR="00DA20AB" w:rsidRP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Тарасенко Лідія Борисівна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 xml:space="preserve">професор кафедри теорії та філософії права Одеського державного університету внутрішніх справ, </w:t>
      </w:r>
      <w:r>
        <w:rPr>
          <w:rFonts w:ascii="Times New Roman" w:hAnsi="Times New Roman" w:cs="Times New Roman"/>
          <w:sz w:val="32"/>
          <w:szCs w:val="32"/>
          <w:lang w:val="uk-UA"/>
        </w:rPr>
        <w:t>кандидат історичних наук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, доцент;</w:t>
      </w:r>
    </w:p>
    <w:p w14:paraId="6854F715" w14:textId="77777777" w:rsidR="00DA20AB" w:rsidRDefault="00DA20AB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20AB">
        <w:rPr>
          <w:rFonts w:ascii="Times New Roman" w:hAnsi="Times New Roman" w:cs="Times New Roman"/>
          <w:b/>
          <w:sz w:val="32"/>
          <w:szCs w:val="32"/>
          <w:lang w:val="uk-UA"/>
        </w:rPr>
        <w:t>Шевчук Вікторія Вікторівна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DA20AB">
        <w:rPr>
          <w:rFonts w:ascii="Times New Roman" w:hAnsi="Times New Roman" w:cs="Times New Roman"/>
          <w:sz w:val="32"/>
          <w:szCs w:val="32"/>
          <w:lang w:val="uk-UA"/>
        </w:rPr>
        <w:t>старший викладач кафедри теорії та філософії права Одеського державног</w:t>
      </w:r>
      <w:r w:rsidR="005E54D5">
        <w:rPr>
          <w:rFonts w:ascii="Times New Roman" w:hAnsi="Times New Roman" w:cs="Times New Roman"/>
          <w:sz w:val="32"/>
          <w:szCs w:val="32"/>
          <w:lang w:val="uk-UA"/>
        </w:rPr>
        <w:t>о університету внутрішніх справ;</w:t>
      </w:r>
    </w:p>
    <w:p w14:paraId="1E97D179" w14:textId="77777777" w:rsidR="005E54D5" w:rsidRDefault="005E54D5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Віхляєв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Михайло Юрійович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E4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директор Центру українсько-європейс</w:t>
      </w:r>
      <w:r w:rsidR="002E4D3A">
        <w:rPr>
          <w:rFonts w:ascii="Times New Roman" w:hAnsi="Times New Roman" w:cs="Times New Roman"/>
          <w:sz w:val="32"/>
          <w:szCs w:val="32"/>
          <w:lang w:val="uk-UA"/>
        </w:rPr>
        <w:t>ького наукового співробітництва, доктор юридичних наук, професор.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414BD790" w14:textId="77777777" w:rsidR="00B02570" w:rsidRPr="00B02570" w:rsidRDefault="00B02570" w:rsidP="00DA20A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5998987" w14:textId="77777777" w:rsidR="00B02570" w:rsidRPr="00B02570" w:rsidRDefault="00B02570" w:rsidP="00B02570">
      <w:pPr>
        <w:pStyle w:val="a9"/>
        <w:ind w:left="-709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02570">
        <w:rPr>
          <w:rFonts w:ascii="Times New Roman" w:hAnsi="Times New Roman" w:cs="Times New Roman"/>
          <w:sz w:val="36"/>
          <w:szCs w:val="36"/>
          <w:lang w:val="uk-UA"/>
        </w:rPr>
        <w:t>Порядок подачі матеріалів:</w:t>
      </w:r>
    </w:p>
    <w:p w14:paraId="3E3DCE32" w14:textId="77777777" w:rsidR="00B02570" w:rsidRPr="00B02570" w:rsidRDefault="00B02570" w:rsidP="00B02570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0FBCA7E8" wp14:editId="538218B7">
            <wp:simplePos x="0" y="0"/>
            <wp:positionH relativeFrom="column">
              <wp:posOffset>5097780</wp:posOffset>
            </wp:positionH>
            <wp:positionV relativeFrom="paragraph">
              <wp:posOffset>253365</wp:posOffset>
            </wp:positionV>
            <wp:extent cx="867410" cy="867410"/>
            <wp:effectExtent l="0" t="0" r="8890" b="889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20211207093608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70">
        <w:rPr>
          <w:rFonts w:ascii="Times New Roman" w:hAnsi="Times New Roman" w:cs="Times New Roman"/>
          <w:sz w:val="32"/>
          <w:szCs w:val="32"/>
          <w:lang w:val="uk-UA"/>
        </w:rPr>
        <w:t xml:space="preserve">Особи, зацікавлені взяти участь у роботі конференції, мають зробити такі дії </w:t>
      </w:r>
      <w:r w:rsidR="00DC6F28">
        <w:rPr>
          <w:rFonts w:ascii="Times New Roman" w:hAnsi="Times New Roman" w:cs="Times New Roman"/>
          <w:b/>
          <w:sz w:val="32"/>
          <w:szCs w:val="32"/>
          <w:lang w:val="uk-UA"/>
        </w:rPr>
        <w:t>до 1</w:t>
      </w:r>
      <w:r w:rsidRPr="00B025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вересня </w:t>
      </w:r>
      <w:r w:rsidRPr="00B02570">
        <w:rPr>
          <w:rFonts w:ascii="Times New Roman" w:hAnsi="Times New Roman" w:cs="Times New Roman"/>
          <w:b/>
          <w:sz w:val="32"/>
          <w:szCs w:val="32"/>
          <w:lang w:val="uk-UA"/>
        </w:rPr>
        <w:t>2022 року (включно)</w:t>
      </w:r>
      <w:r w:rsidRPr="00B02570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641C18F2" w14:textId="77777777" w:rsidR="00B02570" w:rsidRPr="00B02570" w:rsidRDefault="00B02570" w:rsidP="00B025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sz w:val="32"/>
          <w:szCs w:val="32"/>
          <w:lang w:val="uk-UA"/>
        </w:rPr>
        <w:t xml:space="preserve">заповнити заявку </w:t>
      </w:r>
      <w:r w:rsidRPr="00E74991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Pr="00B02570">
        <w:rPr>
          <w:rFonts w:ascii="Times New Roman" w:hAnsi="Times New Roman" w:cs="Times New Roman"/>
          <w:sz w:val="32"/>
          <w:szCs w:val="32"/>
          <w:lang w:val="uk-UA"/>
        </w:rPr>
        <w:t xml:space="preserve"> або за QR-кодом; </w:t>
      </w:r>
    </w:p>
    <w:p w14:paraId="24F5F261" w14:textId="77777777" w:rsidR="00B02570" w:rsidRPr="00B02570" w:rsidRDefault="00B02570" w:rsidP="00B025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sz w:val="32"/>
          <w:szCs w:val="32"/>
          <w:lang w:val="uk-UA"/>
        </w:rPr>
        <w:t>надіслати на електронну адресу</w:t>
      </w:r>
      <w:r w:rsid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20" w:history="1">
        <w:r w:rsidR="00593F36" w:rsidRPr="002E159E">
          <w:rPr>
            <w:rStyle w:val="ab"/>
            <w:rFonts w:ascii="Times New Roman" w:hAnsi="Times New Roman" w:cs="Times New Roman"/>
            <w:b/>
            <w:color w:val="002060"/>
            <w:sz w:val="32"/>
            <w:szCs w:val="32"/>
            <w:lang w:val="uk-UA"/>
          </w:rPr>
          <w:t>law@cuesc.org.ua</w:t>
        </w:r>
      </w:hyperlink>
      <w:r w:rsidRPr="00B02570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602D63" w14:textId="77777777" w:rsidR="00B02570" w:rsidRPr="00B02570" w:rsidRDefault="005E54D5" w:rsidP="005E54D5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- тези доповіді</w:t>
      </w:r>
    </w:p>
    <w:p w14:paraId="26B9E0A5" w14:textId="77777777" w:rsidR="00B02570" w:rsidRDefault="00B02570" w:rsidP="00B02570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sz w:val="32"/>
          <w:szCs w:val="32"/>
          <w:lang w:val="uk-UA"/>
        </w:rPr>
        <w:t xml:space="preserve"> - </w:t>
      </w:r>
      <w:proofErr w:type="spellStart"/>
      <w:r w:rsidRPr="00B02570">
        <w:rPr>
          <w:rFonts w:ascii="Times New Roman" w:hAnsi="Times New Roman" w:cs="Times New Roman"/>
          <w:sz w:val="32"/>
          <w:szCs w:val="32"/>
          <w:lang w:val="uk-UA"/>
        </w:rPr>
        <w:t>відскановану</w:t>
      </w:r>
      <w:proofErr w:type="spellEnd"/>
      <w:r w:rsidRPr="00B02570">
        <w:rPr>
          <w:rFonts w:ascii="Times New Roman" w:hAnsi="Times New Roman" w:cs="Times New Roman"/>
          <w:sz w:val="32"/>
          <w:szCs w:val="32"/>
          <w:lang w:val="uk-UA"/>
        </w:rPr>
        <w:t xml:space="preserve"> електронну копію підтвердження сплати організаційного внеску (! реквізити надаються після отримання тез та заявки).</w:t>
      </w:r>
    </w:p>
    <w:p w14:paraId="43EBDDD4" w14:textId="77777777" w:rsidR="00A16AFB" w:rsidRDefault="00B02570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sz w:val="32"/>
          <w:szCs w:val="32"/>
          <w:lang w:val="uk-UA"/>
        </w:rPr>
        <w:t>Назва файлу повинна відповідати прізвищу доповідача. Наприклад:</w:t>
      </w:r>
      <w:r w:rsidR="00A16AFB">
        <w:rPr>
          <w:rFonts w:ascii="Times New Roman" w:hAnsi="Times New Roman" w:cs="Times New Roman"/>
          <w:sz w:val="32"/>
          <w:szCs w:val="32"/>
          <w:lang w:val="uk-UA"/>
        </w:rPr>
        <w:t xml:space="preserve"> Шевченко_Тези, Шевченко_Внесок.</w:t>
      </w:r>
    </w:p>
    <w:p w14:paraId="4AA9D738" w14:textId="77777777" w:rsidR="00B02570" w:rsidRPr="00B02570" w:rsidRDefault="00B02570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2570">
        <w:rPr>
          <w:rFonts w:ascii="Times New Roman" w:hAnsi="Times New Roman" w:cs="Times New Roman"/>
          <w:sz w:val="32"/>
          <w:szCs w:val="32"/>
          <w:lang w:val="uk-UA"/>
        </w:rPr>
        <w:t>Тема листа: НА КОНФЕРЕНЦІЮ З ПРАВА.</w:t>
      </w:r>
    </w:p>
    <w:p w14:paraId="70B26AF0" w14:textId="77777777" w:rsidR="00C732AE" w:rsidRDefault="00C732AE" w:rsidP="005E54D5">
      <w:pPr>
        <w:spacing w:line="240" w:lineRule="auto"/>
        <w:ind w:left="-709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7BD7319" w14:textId="77777777" w:rsidR="005E54D5" w:rsidRPr="005E54D5" w:rsidRDefault="005E54D5" w:rsidP="005E54D5">
      <w:pPr>
        <w:spacing w:line="240" w:lineRule="auto"/>
        <w:ind w:left="-709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4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проведення</w:t>
      </w:r>
      <w:r w:rsidRPr="005E54D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конференції:</w:t>
      </w:r>
    </w:p>
    <w:p w14:paraId="09F54DF1" w14:textId="77777777" w:rsidR="00A16AFB" w:rsidRDefault="00A16AFB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16AFB">
        <w:rPr>
          <w:rFonts w:ascii="Times New Roman" w:hAnsi="Times New Roman" w:cs="Times New Roman"/>
          <w:b/>
          <w:sz w:val="32"/>
          <w:szCs w:val="32"/>
          <w:lang w:val="uk-UA"/>
        </w:rPr>
        <w:t>Реєстрація учасників конференції: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 9:00 до 10:00 год.</w:t>
      </w:r>
    </w:p>
    <w:p w14:paraId="22BBD172" w14:textId="77777777" w:rsidR="0083129C" w:rsidRDefault="00A16AFB" w:rsidP="00A16AFB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16AFB">
        <w:rPr>
          <w:rFonts w:ascii="Times New Roman" w:hAnsi="Times New Roman" w:cs="Times New Roman"/>
          <w:b/>
          <w:sz w:val="32"/>
          <w:szCs w:val="32"/>
          <w:lang w:val="uk-UA"/>
        </w:rPr>
        <w:t>Початок конференції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 10:</w:t>
      </w:r>
      <w:r w:rsidRPr="00A16AFB">
        <w:rPr>
          <w:rFonts w:ascii="Times New Roman" w:hAnsi="Times New Roman" w:cs="Times New Roman"/>
          <w:sz w:val="32"/>
          <w:szCs w:val="32"/>
          <w:lang w:val="uk-UA"/>
        </w:rPr>
        <w:t>00 год.</w:t>
      </w:r>
    </w:p>
    <w:p w14:paraId="1A5ED36A" w14:textId="77777777" w:rsidR="00A671A6" w:rsidRPr="00A671A6" w:rsidRDefault="00A671A6" w:rsidP="00A671A6">
      <w:pPr>
        <w:pStyle w:val="a9"/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671A6">
        <w:rPr>
          <w:rFonts w:ascii="Times New Roman" w:hAnsi="Times New Roman" w:cs="Times New Roman"/>
          <w:sz w:val="36"/>
          <w:szCs w:val="36"/>
          <w:lang w:val="uk-UA"/>
        </w:rPr>
        <w:lastRenderedPageBreak/>
        <w:t>Організаційний внесок:</w:t>
      </w:r>
    </w:p>
    <w:p w14:paraId="42E14A8C" w14:textId="77777777" w:rsidR="00A671A6" w:rsidRPr="00DE22CA" w:rsidRDefault="00A671A6" w:rsidP="00C53A3C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671A6">
        <w:rPr>
          <w:rFonts w:ascii="Times New Roman" w:hAnsi="Times New Roman" w:cs="Times New Roman"/>
          <w:sz w:val="32"/>
          <w:szCs w:val="32"/>
          <w:lang w:val="uk-UA"/>
        </w:rPr>
        <w:t>Розмір ор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ганізаційного внеску становить </w:t>
      </w:r>
      <w:r w:rsidRPr="00A671A6">
        <w:rPr>
          <w:rFonts w:ascii="Times New Roman" w:hAnsi="Times New Roman" w:cs="Times New Roman"/>
          <w:b/>
          <w:sz w:val="32"/>
          <w:szCs w:val="32"/>
          <w:lang w:val="uk-UA"/>
        </w:rPr>
        <w:t>400 грн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>. Збірник тез доповідей та сертифікат будуть на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>діслані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 xml:space="preserve"> всім учасникам в </w:t>
      </w:r>
      <w:r w:rsidRPr="005E54D5">
        <w:rPr>
          <w:rFonts w:ascii="Times New Roman" w:hAnsi="Times New Roman" w:cs="Times New Roman"/>
          <w:b/>
          <w:sz w:val="32"/>
          <w:szCs w:val="32"/>
          <w:lang w:val="uk-UA"/>
        </w:rPr>
        <w:t>електронному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 xml:space="preserve"> вигляді </w:t>
      </w:r>
      <w:r w:rsidR="00C53A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після 14 жовтня 2022 року. </w:t>
      </w:r>
      <w:r w:rsidR="00DE22CA" w:rsidRPr="00DE22CA">
        <w:rPr>
          <w:rFonts w:ascii="Times New Roman" w:hAnsi="Times New Roman" w:cs="Times New Roman"/>
          <w:sz w:val="32"/>
          <w:szCs w:val="32"/>
          <w:lang w:val="uk-UA"/>
        </w:rPr>
        <w:t>В організаційний внесок входить: відшкодування витрат за коректування, редагування, верстку збірника тез.</w:t>
      </w:r>
    </w:p>
    <w:p w14:paraId="57F5A9CF" w14:textId="77777777" w:rsidR="00C53A3C" w:rsidRDefault="00A671A6" w:rsidP="00C53A3C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671A6">
        <w:rPr>
          <w:rFonts w:ascii="Times New Roman" w:hAnsi="Times New Roman" w:cs="Times New Roman"/>
          <w:sz w:val="32"/>
          <w:szCs w:val="32"/>
          <w:lang w:val="uk-UA"/>
        </w:rPr>
        <w:t>За бажанням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 xml:space="preserve"> автор статті може замовити </w:t>
      </w:r>
      <w:r w:rsidRPr="005E54D5">
        <w:rPr>
          <w:rFonts w:ascii="Times New Roman" w:hAnsi="Times New Roman" w:cs="Times New Roman"/>
          <w:b/>
          <w:sz w:val="32"/>
          <w:szCs w:val="32"/>
          <w:lang w:val="uk-UA"/>
        </w:rPr>
        <w:t>друкований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 xml:space="preserve"> примірник збірника</w:t>
      </w:r>
      <w:r w:rsidR="005E54D5">
        <w:rPr>
          <w:rFonts w:ascii="Times New Roman" w:hAnsi="Times New Roman" w:cs="Times New Roman"/>
          <w:sz w:val="32"/>
          <w:szCs w:val="32"/>
          <w:lang w:val="uk-UA"/>
        </w:rPr>
        <w:t xml:space="preserve"> та сертифікату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>. Вартість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 xml:space="preserve"> друкованого примірника – </w:t>
      </w:r>
      <w:r w:rsidR="00C53A3C" w:rsidRPr="00C53A3C">
        <w:rPr>
          <w:rFonts w:ascii="Times New Roman" w:hAnsi="Times New Roman" w:cs="Times New Roman"/>
          <w:b/>
          <w:sz w:val="32"/>
          <w:szCs w:val="32"/>
          <w:lang w:val="uk-UA"/>
        </w:rPr>
        <w:t>500 грн</w:t>
      </w:r>
      <w:r w:rsidRPr="00A671A6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 xml:space="preserve"> Розсилка друкованого </w:t>
      </w:r>
      <w:r w:rsidR="00582920">
        <w:rPr>
          <w:rFonts w:ascii="Times New Roman" w:hAnsi="Times New Roman" w:cs="Times New Roman"/>
          <w:sz w:val="32"/>
          <w:szCs w:val="32"/>
          <w:lang w:val="uk-UA"/>
        </w:rPr>
        <w:t xml:space="preserve">примірника 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C53A3C" w:rsidRPr="00C53A3C">
        <w:rPr>
          <w:rFonts w:ascii="Times New Roman" w:hAnsi="Times New Roman" w:cs="Times New Roman"/>
          <w:sz w:val="32"/>
          <w:szCs w:val="32"/>
          <w:lang w:val="uk-UA"/>
        </w:rPr>
        <w:t>бірник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C53A3C" w:rsidRPr="00C53A3C">
        <w:rPr>
          <w:rFonts w:ascii="Times New Roman" w:hAnsi="Times New Roman" w:cs="Times New Roman"/>
          <w:sz w:val="32"/>
          <w:szCs w:val="32"/>
          <w:lang w:val="uk-UA"/>
        </w:rPr>
        <w:t xml:space="preserve"> тез доповідей та сертифікат</w:t>
      </w:r>
      <w:r w:rsidR="00C53A3C">
        <w:rPr>
          <w:rFonts w:ascii="Times New Roman" w:hAnsi="Times New Roman" w:cs="Times New Roman"/>
          <w:sz w:val="32"/>
          <w:szCs w:val="32"/>
          <w:lang w:val="uk-UA"/>
        </w:rPr>
        <w:t xml:space="preserve">у буде здійснена </w:t>
      </w:r>
      <w:r w:rsidR="00C53A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після 21 жовтня 2022 року. </w:t>
      </w:r>
    </w:p>
    <w:p w14:paraId="068058F2" w14:textId="77777777" w:rsidR="00A671A6" w:rsidRDefault="00A671A6" w:rsidP="00C53A3C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E1013A" w14:textId="77777777" w:rsidR="008B1B8A" w:rsidRPr="00C53A3C" w:rsidRDefault="00C53A3C" w:rsidP="00C53A3C">
      <w:pPr>
        <w:pStyle w:val="a9"/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53A3C">
        <w:rPr>
          <w:rFonts w:ascii="Times New Roman" w:hAnsi="Times New Roman" w:cs="Times New Roman"/>
          <w:sz w:val="36"/>
          <w:szCs w:val="36"/>
          <w:lang w:val="uk-UA"/>
        </w:rPr>
        <w:t>Вимоги до оформлення тез доповідей:</w:t>
      </w:r>
    </w:p>
    <w:p w14:paraId="46F8C238" w14:textId="77777777" w:rsidR="00593F36" w:rsidRPr="00593F36" w:rsidRDefault="00593F36" w:rsidP="00593F36">
      <w:pPr>
        <w:numPr>
          <w:ilvl w:val="0"/>
          <w:numId w:val="3"/>
        </w:numPr>
        <w:tabs>
          <w:tab w:val="clear" w:pos="1260"/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Назва секції відповідно до переліку (шрифт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Times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New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Roman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№ 12, праворуч).</w:t>
      </w:r>
    </w:p>
    <w:p w14:paraId="503FC85E" w14:textId="77777777" w:rsidR="00593F36" w:rsidRPr="00593F36" w:rsidRDefault="00593F36" w:rsidP="00593F36">
      <w:pPr>
        <w:numPr>
          <w:ilvl w:val="0"/>
          <w:numId w:val="3"/>
        </w:numPr>
        <w:tabs>
          <w:tab w:val="clear" w:pos="1260"/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Назва доповіді посередині рядка (перше слово з великої літери, без крапки): шрифт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Times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New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Roman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№ 14, жирний.</w:t>
      </w:r>
    </w:p>
    <w:p w14:paraId="39F698D0" w14:textId="77777777" w:rsidR="00593F36" w:rsidRPr="00593F36" w:rsidRDefault="00593F36" w:rsidP="00593F36">
      <w:pPr>
        <w:numPr>
          <w:ilvl w:val="0"/>
          <w:numId w:val="3"/>
        </w:numPr>
        <w:tabs>
          <w:tab w:val="clear" w:pos="1260"/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Нижче, через один інтервал, праворуч – прізвище, ім’я, по батькові, науковий ступінь, вчене звання, посада, повна назва установи, де навчається або працює автор, відомості про наукового керівника (для осіб, які не мають наукового ступеня); шрифт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Times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New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Roman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№ 12.</w:t>
      </w:r>
    </w:p>
    <w:p w14:paraId="44513529" w14:textId="77777777" w:rsidR="00593F36" w:rsidRPr="00593F36" w:rsidRDefault="00593F36" w:rsidP="00593F36">
      <w:pPr>
        <w:numPr>
          <w:ilvl w:val="0"/>
          <w:numId w:val="2"/>
        </w:num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Через один інтервал – текст тез, який повинен відповідати таким вимогам: формат А4 (210×297), орієнтація книжкова, поля: верхнє, нижнє, ліве, праве – 2 см, шрифт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Times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New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93F36">
        <w:rPr>
          <w:rFonts w:ascii="Times New Roman" w:hAnsi="Times New Roman" w:cs="Times New Roman"/>
          <w:sz w:val="32"/>
          <w:szCs w:val="32"/>
          <w:lang w:val="uk-UA"/>
        </w:rPr>
        <w:t>Roman</w:t>
      </w:r>
      <w:proofErr w:type="spellEnd"/>
      <w:r w:rsidRPr="00593F36">
        <w:rPr>
          <w:rFonts w:ascii="Times New Roman" w:hAnsi="Times New Roman" w:cs="Times New Roman"/>
          <w:sz w:val="32"/>
          <w:szCs w:val="32"/>
          <w:lang w:val="uk-UA"/>
        </w:rPr>
        <w:t>, кегель 14, міжрядковий інтервал 1,5; вирівнювання тексту – по ширині; абзацний виступ – 1,25 см.</w:t>
      </w:r>
    </w:p>
    <w:p w14:paraId="7A713850" w14:textId="77777777" w:rsidR="00593F36" w:rsidRPr="00582920" w:rsidRDefault="00593F36" w:rsidP="00582920">
      <w:pPr>
        <w:numPr>
          <w:ilvl w:val="0"/>
          <w:numId w:val="3"/>
        </w:numPr>
        <w:tabs>
          <w:tab w:val="clear" w:pos="1260"/>
          <w:tab w:val="num" w:pos="-709"/>
          <w:tab w:val="num" w:pos="0"/>
          <w:tab w:val="num" w:pos="426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>Список використаних джерел (без повторів) оформлюється в кінці тексту під назвою «Література</w:t>
      </w:r>
      <w:r w:rsidRPr="00582920">
        <w:rPr>
          <w:rFonts w:ascii="Times New Roman" w:hAnsi="Times New Roman" w:cs="Times New Roman"/>
          <w:sz w:val="32"/>
          <w:szCs w:val="32"/>
          <w:lang w:val="uk-UA"/>
        </w:rPr>
        <w:t>:»</w:t>
      </w:r>
      <w:r w:rsidR="00582920" w:rsidRPr="00582920">
        <w:rPr>
          <w:rFonts w:ascii="Times New Roman" w:hAnsi="Times New Roman" w:cs="Times New Roman"/>
          <w:sz w:val="32"/>
          <w:szCs w:val="32"/>
          <w:lang w:val="uk-UA"/>
        </w:rPr>
        <w:t xml:space="preserve"> з урахуванням розробленого в 2015 році Національного стандарту України </w:t>
      </w:r>
      <w:hyperlink r:id="rId21" w:history="1">
        <w:r w:rsidR="00582920" w:rsidRPr="008258E7">
          <w:rPr>
            <w:rStyle w:val="ab"/>
            <w:rFonts w:ascii="Times New Roman" w:hAnsi="Times New Roman" w:cs="Times New Roman"/>
            <w:bCs/>
            <w:color w:val="002060"/>
            <w:sz w:val="32"/>
            <w:szCs w:val="32"/>
            <w:lang w:val="uk-UA"/>
          </w:rPr>
          <w:t>ДСТУ 8302:2015«Інформація та документація. Бібліографічне посилання. Загальні положення та правила складання»</w:t>
        </w:r>
      </w:hyperlink>
      <w:r w:rsidR="00582920" w:rsidRPr="0058292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58292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82920">
        <w:rPr>
          <w:rFonts w:ascii="Times New Roman" w:hAnsi="Times New Roman" w:cs="Times New Roman"/>
          <w:sz w:val="32"/>
          <w:szCs w:val="32"/>
          <w:lang w:val="uk-UA"/>
        </w:rPr>
        <w:t>У тексті посилання позначаються квадратними дужками із вказівкою в них порядкового номера джерела за списком та через кому – номера сторінки (сторінок), наприклад: [7, с. 16].</w:t>
      </w:r>
    </w:p>
    <w:p w14:paraId="648A4DC5" w14:textId="77777777" w:rsidR="00593F36" w:rsidRPr="00593F36" w:rsidRDefault="00593F36" w:rsidP="00593F36">
      <w:pPr>
        <w:numPr>
          <w:ilvl w:val="0"/>
          <w:numId w:val="2"/>
        </w:num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Загальний обсяг тексту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– до 5-ти сторінок зі списком використаних джерел.</w:t>
      </w:r>
    </w:p>
    <w:p w14:paraId="28D67062" w14:textId="77777777" w:rsidR="00593F36" w:rsidRPr="00593F36" w:rsidRDefault="00593F36" w:rsidP="00593F36">
      <w:p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Оргкомітет конференції залишає за собою право відхиляти матеріали, які не відповідають напряму конференції та вимогам щодо їх оформлення.</w:t>
      </w:r>
    </w:p>
    <w:p w14:paraId="45A23612" w14:textId="77777777" w:rsidR="00DE22CA" w:rsidRDefault="00DE22CA" w:rsidP="00593F36">
      <w:p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B011B8A" w14:textId="77777777" w:rsidR="00593F36" w:rsidRPr="00593F36" w:rsidRDefault="00593F36" w:rsidP="00593F36">
      <w:p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Тези не підлягають додатковому редагуванню, тому вони мають бути ретельно перевірені автором, який несе відповідальність за висвітлений матеріал. </w:t>
      </w:r>
    </w:p>
    <w:p w14:paraId="748A7684" w14:textId="77777777" w:rsidR="00DE22CA" w:rsidRDefault="00DE22CA" w:rsidP="00593F36">
      <w:p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EF189AE" w14:textId="77777777" w:rsidR="00593F36" w:rsidRDefault="00593F36" w:rsidP="00593F36">
      <w:pPr>
        <w:tabs>
          <w:tab w:val="num" w:pos="-709"/>
          <w:tab w:val="num" w:pos="0"/>
        </w:tabs>
        <w:spacing w:line="240" w:lineRule="auto"/>
        <w:ind w:left="-709" w:firstLine="283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i/>
          <w:sz w:val="32"/>
          <w:szCs w:val="32"/>
          <w:lang w:val="uk-UA"/>
        </w:rPr>
        <w:t>Усі витрати, пов’язані з участю у конференції, придбанням матеріалів, здійснюються за рахунок уч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асника конференції або сторони, що </w:t>
      </w:r>
      <w:r w:rsidRPr="00593F36">
        <w:rPr>
          <w:rFonts w:ascii="Times New Roman" w:hAnsi="Times New Roman" w:cs="Times New Roman"/>
          <w:b/>
          <w:i/>
          <w:sz w:val="32"/>
          <w:szCs w:val="32"/>
          <w:lang w:val="uk-UA"/>
        </w:rPr>
        <w:t>відряджає.</w:t>
      </w:r>
    </w:p>
    <w:p w14:paraId="133BCF6D" w14:textId="77777777" w:rsidR="00DE22CA" w:rsidRDefault="00DE22CA" w:rsidP="00D74CDA">
      <w:pPr>
        <w:pStyle w:val="a9"/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78913BC5" w14:textId="77777777" w:rsidR="00D74CDA" w:rsidRPr="00582920" w:rsidRDefault="00D74CDA" w:rsidP="00D74CDA">
      <w:pPr>
        <w:pStyle w:val="a9"/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82920">
        <w:rPr>
          <w:rFonts w:ascii="Times New Roman" w:hAnsi="Times New Roman" w:cs="Times New Roman"/>
          <w:sz w:val="36"/>
          <w:szCs w:val="36"/>
          <w:lang w:val="uk-UA"/>
        </w:rPr>
        <w:t>Зразок оформлення тез:</w:t>
      </w:r>
    </w:p>
    <w:p w14:paraId="76AEF717" w14:textId="77777777" w:rsidR="00DE22CA" w:rsidRDefault="00DE22CA" w:rsidP="00D74CDA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14:paraId="314A1761" w14:textId="77777777" w:rsidR="00D74CDA" w:rsidRDefault="009101F6" w:rsidP="004B3707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9101F6">
        <w:rPr>
          <w:rFonts w:ascii="Times New Roman" w:hAnsi="Times New Roman" w:cs="Times New Roman"/>
          <w:sz w:val="32"/>
          <w:szCs w:val="32"/>
          <w:lang w:val="uk-UA"/>
        </w:rPr>
        <w:t>1. Медіація як альтернативний спосіб вирішення ко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нфлікту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 умовах воєнного стану</w:t>
      </w:r>
    </w:p>
    <w:p w14:paraId="026FBEFB" w14:textId="77777777" w:rsidR="00D74CDA" w:rsidRDefault="00D74CDA" w:rsidP="00D74CDA">
      <w:pPr>
        <w:spacing w:line="240" w:lineRule="auto"/>
        <w:ind w:left="-709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14:paraId="13FE5563" w14:textId="77777777" w:rsidR="009101F6" w:rsidRPr="009101F6" w:rsidRDefault="009101F6" w:rsidP="009101F6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9101F6">
        <w:rPr>
          <w:rFonts w:ascii="Times New Roman" w:hAnsi="Times New Roman" w:cs="Times New Roman"/>
          <w:b/>
          <w:sz w:val="32"/>
          <w:szCs w:val="32"/>
          <w:lang w:val="uk-UA"/>
        </w:rPr>
        <w:t>ерспективи ефективного впровадження та використання</w:t>
      </w:r>
    </w:p>
    <w:p w14:paraId="1F1E8545" w14:textId="77777777" w:rsidR="00D74CDA" w:rsidRDefault="009101F6" w:rsidP="009101F6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01F6">
        <w:rPr>
          <w:rFonts w:ascii="Times New Roman" w:hAnsi="Times New Roman" w:cs="Times New Roman"/>
          <w:b/>
          <w:sz w:val="32"/>
          <w:szCs w:val="32"/>
          <w:lang w:val="uk-UA"/>
        </w:rPr>
        <w:t>інституту медіації як самостійного способу виріш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ення спорів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4B3707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сучасній Україні </w:t>
      </w:r>
    </w:p>
    <w:p w14:paraId="70EB6B6D" w14:textId="77777777" w:rsidR="009101F6" w:rsidRDefault="009101F6" w:rsidP="009101F6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28519C1" w14:textId="77777777" w:rsidR="00D74CDA" w:rsidRDefault="00C732AE" w:rsidP="00D74CD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32AE">
        <w:rPr>
          <w:rFonts w:ascii="Times New Roman" w:hAnsi="Times New Roman" w:cs="Times New Roman"/>
          <w:b/>
          <w:sz w:val="32"/>
          <w:szCs w:val="32"/>
          <w:lang w:val="uk-UA"/>
        </w:rPr>
        <w:t>Матвєєва Лілія Георгіївна</w:t>
      </w:r>
    </w:p>
    <w:p w14:paraId="1739BCFC" w14:textId="77777777" w:rsidR="00C732AE" w:rsidRPr="00C732AE" w:rsidRDefault="00C732AE" w:rsidP="00C732A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2A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доктор юридичних наук, професор, полковник поліції, </w:t>
      </w:r>
    </w:p>
    <w:p w14:paraId="1D13C80C" w14:textId="77777777" w:rsidR="00C732AE" w:rsidRPr="00C732AE" w:rsidRDefault="002E159E" w:rsidP="00C732A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E159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керівник центру медіації, </w:t>
      </w:r>
      <w:r w:rsidR="00C732AE" w:rsidRPr="00C732A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завідувач кафедри теорії та філософії права </w:t>
      </w:r>
    </w:p>
    <w:p w14:paraId="1AEE2630" w14:textId="77777777" w:rsidR="00C732AE" w:rsidRPr="00C732AE" w:rsidRDefault="00C732AE" w:rsidP="00C732AE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2AE">
        <w:rPr>
          <w:rFonts w:ascii="Times New Roman" w:hAnsi="Times New Roman" w:cs="Times New Roman"/>
          <w:i/>
          <w:sz w:val="32"/>
          <w:szCs w:val="32"/>
          <w:lang w:val="uk-UA"/>
        </w:rPr>
        <w:t>Одеський державний університет внутрішніх справ</w:t>
      </w:r>
    </w:p>
    <w:p w14:paraId="3D3BD142" w14:textId="77777777" w:rsidR="00C732AE" w:rsidRPr="00C732AE" w:rsidRDefault="00C732AE" w:rsidP="00D74CD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2AE">
        <w:rPr>
          <w:rFonts w:ascii="Times New Roman" w:hAnsi="Times New Roman" w:cs="Times New Roman"/>
          <w:i/>
          <w:sz w:val="32"/>
          <w:szCs w:val="32"/>
          <w:lang w:val="uk-UA"/>
        </w:rPr>
        <w:t>м. Одеса, Україна</w:t>
      </w:r>
    </w:p>
    <w:p w14:paraId="3AD7B84E" w14:textId="77777777" w:rsidR="00C732AE" w:rsidRDefault="00C732AE" w:rsidP="00D74CD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0C64E53" w14:textId="77777777" w:rsidR="00D74CDA" w:rsidRPr="00644DA2" w:rsidRDefault="00D74CDA" w:rsidP="00D74CD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52B76C4A" w14:textId="77777777" w:rsidR="00D74CDA" w:rsidRDefault="00D74CDA" w:rsidP="00D74CDA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44DA2">
        <w:rPr>
          <w:rFonts w:ascii="Times New Roman" w:hAnsi="Times New Roman" w:cs="Times New Roman"/>
          <w:sz w:val="32"/>
          <w:szCs w:val="32"/>
          <w:lang w:val="uk-UA"/>
        </w:rPr>
        <w:t>Текст…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44DA2">
        <w:rPr>
          <w:rFonts w:ascii="Times New Roman" w:hAnsi="Times New Roman" w:cs="Times New Roman"/>
          <w:sz w:val="32"/>
          <w:szCs w:val="32"/>
          <w:lang w:val="uk-UA"/>
        </w:rPr>
        <w:t>[1</w:t>
      </w:r>
      <w:r>
        <w:rPr>
          <w:rFonts w:ascii="Times New Roman" w:hAnsi="Times New Roman" w:cs="Times New Roman"/>
          <w:sz w:val="32"/>
          <w:szCs w:val="32"/>
          <w:lang w:val="uk-UA"/>
        </w:rPr>
        <w:t>, с. 25</w:t>
      </w:r>
      <w:r w:rsidRPr="00644DA2">
        <w:rPr>
          <w:rFonts w:ascii="Times New Roman" w:hAnsi="Times New Roman" w:cs="Times New Roman"/>
          <w:sz w:val="32"/>
          <w:szCs w:val="32"/>
          <w:lang w:val="uk-UA"/>
        </w:rPr>
        <w:t>]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1C23E2E" w14:textId="77777777" w:rsidR="00D74CDA" w:rsidRDefault="00D74CDA" w:rsidP="00D74CD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3D85435" w14:textId="77777777" w:rsidR="00D74CDA" w:rsidRPr="00582920" w:rsidRDefault="00D74CDA" w:rsidP="00D74CD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82920">
        <w:rPr>
          <w:rFonts w:ascii="Times New Roman" w:hAnsi="Times New Roman" w:cs="Times New Roman"/>
          <w:b/>
          <w:sz w:val="32"/>
          <w:szCs w:val="32"/>
          <w:lang w:val="uk-UA"/>
        </w:rPr>
        <w:t>Література:</w:t>
      </w:r>
    </w:p>
    <w:p w14:paraId="4D236BDD" w14:textId="77777777" w:rsidR="00D74CDA" w:rsidRDefault="00D74CDA" w:rsidP="009101F6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82920"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9101F6" w:rsidRPr="009101F6">
        <w:rPr>
          <w:rFonts w:ascii="Times New Roman" w:hAnsi="Times New Roman" w:cs="Times New Roman"/>
          <w:sz w:val="32"/>
          <w:szCs w:val="32"/>
          <w:lang w:val="uk-UA"/>
        </w:rPr>
        <w:t>Гірник А.</w:t>
      </w:r>
      <w:r w:rsidR="009101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01F6" w:rsidRPr="009101F6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9101F6">
        <w:rPr>
          <w:rFonts w:ascii="Times New Roman" w:hAnsi="Times New Roman" w:cs="Times New Roman"/>
          <w:sz w:val="32"/>
          <w:szCs w:val="32"/>
          <w:lang w:val="uk-UA"/>
        </w:rPr>
        <w:t>. Основи конфліктології. Київ : Видавничій</w:t>
      </w:r>
      <w:r w:rsidR="009101F6" w:rsidRPr="009101F6">
        <w:rPr>
          <w:rFonts w:ascii="Times New Roman" w:hAnsi="Times New Roman" w:cs="Times New Roman"/>
          <w:sz w:val="32"/>
          <w:szCs w:val="32"/>
          <w:lang w:val="uk-UA"/>
        </w:rPr>
        <w:t xml:space="preserve"> дім «Києво-Могилянська академія», 2010. 222 с</w:t>
      </w:r>
    </w:p>
    <w:p w14:paraId="62EDEBCD" w14:textId="77777777" w:rsidR="00D74CDA" w:rsidRDefault="00D74CDA" w:rsidP="00D74CDA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7C149A" w14:textId="77777777" w:rsidR="00DE22CA" w:rsidRDefault="00DE22CA" w:rsidP="00582920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14:paraId="1F2F3ED3" w14:textId="77777777" w:rsidR="00DE22CA" w:rsidRPr="00593F36" w:rsidRDefault="00DE22CA" w:rsidP="00DE22CA">
      <w:pPr>
        <w:pStyle w:val="a9"/>
        <w:ind w:left="-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93F36">
        <w:rPr>
          <w:rFonts w:ascii="Times New Roman" w:hAnsi="Times New Roman" w:cs="Times New Roman"/>
          <w:sz w:val="36"/>
          <w:szCs w:val="36"/>
          <w:lang w:val="uk-UA"/>
        </w:rPr>
        <w:lastRenderedPageBreak/>
        <w:t>Контакти:</w:t>
      </w:r>
    </w:p>
    <w:p w14:paraId="7289E730" w14:textId="77777777" w:rsidR="00DE22CA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Адреса оргкомітету: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Одеський державн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ий університет внутрішніх справ, 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>вул. Успенська, 1, м. Одеса,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65014.</w:t>
      </w:r>
    </w:p>
    <w:p w14:paraId="2F7701AB" w14:textId="77777777" w:rsidR="00DE22CA" w:rsidRDefault="00DE22CA" w:rsidP="00DE22C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14:paraId="0387BFE3" w14:textId="77777777" w:rsidR="00DE22CA" w:rsidRPr="00593F36" w:rsidRDefault="00DE22CA" w:rsidP="00DE22C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i/>
          <w:sz w:val="32"/>
          <w:szCs w:val="32"/>
          <w:lang w:val="uk-UA"/>
        </w:rPr>
        <w:t>з питань прийому тез доповідей, формування</w:t>
      </w:r>
    </w:p>
    <w:p w14:paraId="09D914E0" w14:textId="77777777" w:rsidR="00DE22CA" w:rsidRPr="00593F36" w:rsidRDefault="00DE22CA" w:rsidP="00DE22C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i/>
          <w:sz w:val="32"/>
          <w:szCs w:val="32"/>
          <w:lang w:val="uk-UA"/>
        </w:rPr>
        <w:t>збірника та інших суміжних питань:</w:t>
      </w:r>
    </w:p>
    <w:p w14:paraId="68028BB2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4B61FF4" w14:textId="77777777" w:rsidR="00DE22CA" w:rsidRDefault="00DE22CA" w:rsidP="00DE22C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Центр українсько-європейського наукового співробітництва</w:t>
      </w:r>
    </w:p>
    <w:p w14:paraId="19F4A9E3" w14:textId="77777777" w:rsidR="00DE22CA" w:rsidRPr="00593F36" w:rsidRDefault="00DE22CA" w:rsidP="00DE22CA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244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81792" behindDoc="0" locked="0" layoutInCell="1" allowOverlap="1" wp14:anchorId="40FB0F7A" wp14:editId="7A8DA3D8">
            <wp:simplePos x="0" y="0"/>
            <wp:positionH relativeFrom="column">
              <wp:posOffset>4273550</wp:posOffset>
            </wp:positionH>
            <wp:positionV relativeFrom="paragraph">
              <wp:posOffset>62230</wp:posOffset>
            </wp:positionV>
            <wp:extent cx="1812290" cy="18122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61F90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Контактна особа: </w:t>
      </w: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Тютюнник Тетяна Миколаївна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Pr="00A16AFB">
        <w:rPr>
          <w:rFonts w:ascii="Times New Roman" w:hAnsi="Times New Roman" w:cs="Times New Roman"/>
          <w:sz w:val="32"/>
          <w:szCs w:val="32"/>
          <w:lang w:val="uk-UA"/>
        </w:rPr>
        <w:t>координатор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6AFB">
        <w:rPr>
          <w:rFonts w:ascii="Times New Roman" w:hAnsi="Times New Roman" w:cs="Times New Roman"/>
          <w:sz w:val="32"/>
          <w:szCs w:val="32"/>
          <w:lang w:val="uk-UA"/>
        </w:rPr>
        <w:t>конференції.</w:t>
      </w:r>
    </w:p>
    <w:p w14:paraId="0395B6B3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Контактний телефон: </w:t>
      </w: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+38 (068) 473 07 28</w:t>
      </w:r>
    </w:p>
    <w:p w14:paraId="218EAD46" w14:textId="77777777" w:rsidR="00DE22CA" w:rsidRPr="008258E7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Електронна адреса: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23" w:history="1"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law@cuesc.org.ua</w:t>
        </w:r>
      </w:hyperlink>
    </w:p>
    <w:p w14:paraId="799A0B67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Офіційний сайт:</w:t>
      </w:r>
      <w:r w:rsidRPr="00593F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24" w:history="1"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www.cuesc.org.ua</w:t>
        </w:r>
      </w:hyperlink>
    </w:p>
    <w:p w14:paraId="25B4585E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Facebook</w:t>
      </w:r>
      <w:proofErr w:type="spellEnd"/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hyperlink r:id="rId25" w:history="1"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facebook.com/</w:t>
        </w:r>
        <w:proofErr w:type="spellStart"/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cuescinfo</w:t>
        </w:r>
        <w:proofErr w:type="spellEnd"/>
      </w:hyperlink>
    </w:p>
    <w:p w14:paraId="12AEE1FF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>YouTube</w:t>
      </w:r>
      <w:proofErr w:type="spellEnd"/>
      <w:r w:rsidRPr="00593F36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hyperlink r:id="rId26" w:history="1"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youtube.com/</w:t>
        </w:r>
        <w:proofErr w:type="spellStart"/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channel</w:t>
        </w:r>
        <w:proofErr w:type="spellEnd"/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/</w:t>
        </w:r>
        <w:proofErr w:type="spellStart"/>
        <w:r w:rsidRPr="008258E7">
          <w:rPr>
            <w:rStyle w:val="ab"/>
            <w:rFonts w:ascii="Times New Roman" w:hAnsi="Times New Roman" w:cs="Times New Roman"/>
            <w:color w:val="002060"/>
            <w:sz w:val="32"/>
            <w:szCs w:val="32"/>
            <w:lang w:val="uk-UA"/>
          </w:rPr>
          <w:t>cuescinfo</w:t>
        </w:r>
        <w:proofErr w:type="spellEnd"/>
      </w:hyperlink>
    </w:p>
    <w:p w14:paraId="5A20B0ED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14:paraId="33306444" w14:textId="77777777" w:rsidR="00DE22CA" w:rsidRPr="00593F36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3F3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26D37E38" wp14:editId="1A9E01CA">
            <wp:simplePos x="0" y="0"/>
            <wp:positionH relativeFrom="column">
              <wp:posOffset>3761105</wp:posOffset>
            </wp:positionH>
            <wp:positionV relativeFrom="paragraph">
              <wp:posOffset>116205</wp:posOffset>
            </wp:positionV>
            <wp:extent cx="2393950" cy="1219200"/>
            <wp:effectExtent l="0" t="0" r="6350" b="0"/>
            <wp:wrapThrough wrapText="bothSides">
              <wp:wrapPolygon edited="0">
                <wp:start x="859" y="0"/>
                <wp:lineTo x="344" y="5400"/>
                <wp:lineTo x="344" y="16200"/>
                <wp:lineTo x="1031" y="21263"/>
                <wp:lineTo x="3438" y="21263"/>
                <wp:lineTo x="4297" y="16200"/>
                <wp:lineTo x="15469" y="16200"/>
                <wp:lineTo x="21485" y="14175"/>
                <wp:lineTo x="21485" y="10125"/>
                <wp:lineTo x="4297" y="5400"/>
                <wp:lineTo x="3781" y="0"/>
                <wp:lineTo x="859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укр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5B52" w14:textId="77777777" w:rsidR="00DE22CA" w:rsidRDefault="00DE22CA" w:rsidP="00DE22CA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645331BA" w14:textId="77777777" w:rsidR="00582920" w:rsidRPr="00644DA2" w:rsidRDefault="00582920" w:rsidP="00582920">
      <w:pPr>
        <w:spacing w:line="240" w:lineRule="auto"/>
        <w:ind w:left="-709" w:firstLine="284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82920" w:rsidRPr="00644DA2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4640" w14:textId="77777777" w:rsidR="002F0BDF" w:rsidRDefault="002F0BDF" w:rsidP="00B91BEE">
      <w:pPr>
        <w:spacing w:after="0" w:line="240" w:lineRule="auto"/>
      </w:pPr>
      <w:r>
        <w:separator/>
      </w:r>
    </w:p>
  </w:endnote>
  <w:endnote w:type="continuationSeparator" w:id="0">
    <w:p w14:paraId="1D33F961" w14:textId="77777777" w:rsidR="002F0BDF" w:rsidRDefault="002F0BDF" w:rsidP="00B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D0FE" w14:textId="77777777" w:rsidR="00B91BEE" w:rsidRDefault="00B91BEE">
    <w:pPr>
      <w:pStyle w:val="a5"/>
    </w:pPr>
    <w:r>
      <w:rPr>
        <w:noProof/>
        <w:lang w:eastAsia="ru-RU"/>
      </w:rPr>
      <mc:AlternateContent>
        <mc:Choice Requires="wpg">
          <w:drawing>
            <wp:anchor distT="152400" distB="152400" distL="152400" distR="152400" simplePos="0" relativeHeight="251661312" behindDoc="0" locked="0" layoutInCell="1" allowOverlap="1" wp14:anchorId="732028C2" wp14:editId="33C89FB3">
              <wp:simplePos x="0" y="0"/>
              <wp:positionH relativeFrom="page">
                <wp:posOffset>6974205</wp:posOffset>
              </wp:positionH>
              <wp:positionV relativeFrom="page">
                <wp:posOffset>8175625</wp:posOffset>
              </wp:positionV>
              <wp:extent cx="763059" cy="2682862"/>
              <wp:effectExtent l="0" t="0" r="0" b="381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059" cy="2682862"/>
                        <a:chOff x="0" y="0"/>
                        <a:chExt cx="763058" cy="2682861"/>
                      </a:xfrm>
                    </wpg:grpSpPr>
                    <wps:wsp>
                      <wps:cNvPr id="1073741829" name="Shape 1073741829"/>
                      <wps:cNvSpPr/>
                      <wps:spPr>
                        <a:xfrm rot="10800000">
                          <a:off x="0" y="0"/>
                          <a:ext cx="763059" cy="26828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42" h="21600" extrusionOk="0">
                              <a:moveTo>
                                <a:pt x="0" y="21600"/>
                              </a:moveTo>
                              <a:cubicBezTo>
                                <a:pt x="6787" y="19675"/>
                                <a:pt x="10485" y="17184"/>
                                <a:pt x="10375" y="14613"/>
                              </a:cubicBezTo>
                              <a:cubicBezTo>
                                <a:pt x="10298" y="12799"/>
                                <a:pt x="8321" y="10956"/>
                                <a:pt x="10513" y="9218"/>
                              </a:cubicBezTo>
                              <a:cubicBezTo>
                                <a:pt x="12635" y="7535"/>
                                <a:pt x="18371" y="6265"/>
                                <a:pt x="19983" y="4542"/>
                              </a:cubicBezTo>
                              <a:cubicBezTo>
                                <a:pt x="21600" y="2815"/>
                                <a:pt x="18858" y="1015"/>
                                <a:pt x="13065" y="0"/>
                              </a:cubicBezTo>
                              <a:lnTo>
                                <a:pt x="2871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6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 rot="10800000">
                          <a:off x="134081" y="419419"/>
                          <a:ext cx="494895" cy="226344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42" h="21600" extrusionOk="0">
                              <a:moveTo>
                                <a:pt x="0" y="21600"/>
                              </a:moveTo>
                              <a:cubicBezTo>
                                <a:pt x="6787" y="19675"/>
                                <a:pt x="10485" y="17184"/>
                                <a:pt x="10375" y="14613"/>
                              </a:cubicBezTo>
                              <a:cubicBezTo>
                                <a:pt x="10298" y="12799"/>
                                <a:pt x="8321" y="10956"/>
                                <a:pt x="10513" y="9218"/>
                              </a:cubicBezTo>
                              <a:cubicBezTo>
                                <a:pt x="12635" y="7535"/>
                                <a:pt x="18371" y="6265"/>
                                <a:pt x="19983" y="4542"/>
                              </a:cubicBezTo>
                              <a:cubicBezTo>
                                <a:pt x="21600" y="2815"/>
                                <a:pt x="18858" y="1015"/>
                                <a:pt x="13065" y="0"/>
                              </a:cubicBezTo>
                              <a:lnTo>
                                <a:pt x="2871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Off val="16847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07C88F" id="officeArt object" o:spid="_x0000_s1026" style="position:absolute;margin-left:549.15pt;margin-top:643.75pt;width:60.1pt;height:211.25pt;z-index:251661312;mso-wrap-distance-left:12pt;mso-wrap-distance-top:12pt;mso-wrap-distance-right:12pt;mso-wrap-distance-bottom:12pt;mso-position-horizontal-relative:page;mso-position-vertical-relative:page" coordsize="7630,2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">
              <v:shape id="Shape 1073741829" o:spid="_x0000_s1027" style="position:absolute;width:7630;height:26828;rotation:180;visibility:visible;mso-wrap-style:square;v-text-anchor:top" coordsize="20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" path="m,21600c6787,19675,10485,17184,10375,14613v-77,-1814,-2054,-3657,138,-5395c12635,7535,18371,6265,19983,4542,21600,2815,18858,1015,13065,l2871,,,21600xe" fillcolor="#4c4c60" stroked="f" strokeweight="1pt">
                <v:stroke miterlimit="4" joinstyle="miter"/>
                <v:path arrowok="t" o:extrusionok="f" o:connecttype="custom" o:connectlocs="381530,1341431;381530,1341431;381530,1341431;381530,1341431" o:connectangles="0,90,180,270"/>
              </v:shape>
              <v:shape id="Shape 1073741830" o:spid="_x0000_s1028" style="position:absolute;left:1340;top:4194;width:4949;height:22634;rotation:180;visibility:visible;mso-wrap-style:square;v-text-anchor:top" coordsize="20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" path="m,21600c6787,19675,10485,17184,10375,14613v-77,-1814,-2054,-3657,138,-5395c12635,7535,18371,6265,19983,4542,21600,2815,18858,1015,13065,l2871,,,21600xe" fillcolor="#4f81bd [3204]" stroked="f" strokeweight="1pt">
                <v:stroke miterlimit="4" joinstyle="miter"/>
                <v:path arrowok="t" o:extrusionok="f" o:connecttype="custom" o:connectlocs="247448,1131722;247448,1131722;247448,1131722;247448,1131722" o:connectangles="0,90,180,27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5A6C" w14:textId="77777777" w:rsidR="002F0BDF" w:rsidRDefault="002F0BDF" w:rsidP="00B91BEE">
      <w:pPr>
        <w:spacing w:after="0" w:line="240" w:lineRule="auto"/>
      </w:pPr>
      <w:r>
        <w:separator/>
      </w:r>
    </w:p>
  </w:footnote>
  <w:footnote w:type="continuationSeparator" w:id="0">
    <w:p w14:paraId="741CE410" w14:textId="77777777" w:rsidR="002F0BDF" w:rsidRDefault="002F0BDF" w:rsidP="00B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869" w14:textId="77777777" w:rsidR="00B91BEE" w:rsidRDefault="00B91BEE">
    <w:pPr>
      <w:pStyle w:val="a3"/>
    </w:pPr>
    <w:r>
      <w:rPr>
        <w:noProof/>
        <w:lang w:eastAsia="ru-RU"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7CD49ED2" wp14:editId="03DDE829">
              <wp:simplePos x="0" y="0"/>
              <wp:positionH relativeFrom="page">
                <wp:posOffset>-80645</wp:posOffset>
              </wp:positionH>
              <wp:positionV relativeFrom="page">
                <wp:posOffset>-76200</wp:posOffset>
              </wp:positionV>
              <wp:extent cx="671250" cy="362138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250" cy="3621387"/>
                        <a:chOff x="0" y="0"/>
                        <a:chExt cx="671249" cy="3621386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90224" y="0"/>
                          <a:ext cx="581026" cy="3221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42" h="21600" extrusionOk="0">
                              <a:moveTo>
                                <a:pt x="0" y="21600"/>
                              </a:moveTo>
                              <a:cubicBezTo>
                                <a:pt x="6787" y="19675"/>
                                <a:pt x="10485" y="17184"/>
                                <a:pt x="10375" y="14613"/>
                              </a:cubicBezTo>
                              <a:cubicBezTo>
                                <a:pt x="10298" y="12799"/>
                                <a:pt x="8321" y="10956"/>
                                <a:pt x="10513" y="9218"/>
                              </a:cubicBezTo>
                              <a:cubicBezTo>
                                <a:pt x="12635" y="7535"/>
                                <a:pt x="18371" y="6265"/>
                                <a:pt x="19983" y="4542"/>
                              </a:cubicBezTo>
                              <a:cubicBezTo>
                                <a:pt x="21600" y="2815"/>
                                <a:pt x="18858" y="1015"/>
                                <a:pt x="13065" y="0"/>
                              </a:cubicBezTo>
                              <a:lnTo>
                                <a:pt x="2871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6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0"/>
                          <a:ext cx="446420" cy="36213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442" h="21600" extrusionOk="0">
                              <a:moveTo>
                                <a:pt x="0" y="21600"/>
                              </a:moveTo>
                              <a:cubicBezTo>
                                <a:pt x="6787" y="19675"/>
                                <a:pt x="10485" y="17184"/>
                                <a:pt x="10375" y="14613"/>
                              </a:cubicBezTo>
                              <a:cubicBezTo>
                                <a:pt x="10298" y="12799"/>
                                <a:pt x="8321" y="10956"/>
                                <a:pt x="10513" y="9218"/>
                              </a:cubicBezTo>
                              <a:cubicBezTo>
                                <a:pt x="12635" y="7535"/>
                                <a:pt x="18371" y="6265"/>
                                <a:pt x="19983" y="4542"/>
                              </a:cubicBezTo>
                              <a:cubicBezTo>
                                <a:pt x="21600" y="2815"/>
                                <a:pt x="18858" y="1015"/>
                                <a:pt x="13065" y="0"/>
                              </a:cubicBezTo>
                              <a:lnTo>
                                <a:pt x="2871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Off val="16847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7856E0" id="officeArt object" o:spid="_x0000_s1026" style="position:absolute;margin-left:-6.35pt;margin-top:-6pt;width:52.85pt;height:285.15pt;z-index:251659264;mso-wrap-distance-left:12pt;mso-wrap-distance-top:12pt;mso-wrap-distance-right:12pt;mso-wrap-distance-bottom:12pt;mso-position-horizontal-relative:page;mso-position-vertical-relative:page" coordsize="6712,3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">
              <v:shape id="Shape 1073741826" o:spid="_x0000_s1027" style="position:absolute;left:902;width:5810;height:32214;visibility:visible;mso-wrap-style:square;v-text-anchor:top" coordsize="20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" path="m,21600c6787,19675,10485,17184,10375,14613v-77,-1814,-2054,-3657,138,-5395c12635,7535,18371,6265,19983,4542,21600,2815,18858,1015,13065,l2871,,,21600xe" fillcolor="#4c4c60" stroked="f" strokeweight="1pt">
                <v:stroke miterlimit="4" joinstyle="miter"/>
                <v:path arrowok="t" o:extrusionok="f" o:connecttype="custom" o:connectlocs="290513,1610743;290513,1610743;290513,1610743;290513,1610743" o:connectangles="0,90,180,270"/>
              </v:shape>
              <v:shape id="Shape 1073741827" o:spid="_x0000_s1028" style="position:absolute;width:4464;height:36213;visibility:visible;mso-wrap-style:square;v-text-anchor:top" coordsize="20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" path="m,21600c6787,19675,10485,17184,10375,14613v-77,-1814,-2054,-3657,138,-5395c12635,7535,18371,6265,19983,4542,21600,2815,18858,1015,13065,l2871,,,21600xe" fillcolor="#4f81bd [3204]" stroked="f" strokeweight="1pt">
                <v:stroke miterlimit="4" joinstyle="miter"/>
                <v:path arrowok="t" o:extrusionok="f" o:connecttype="custom" o:connectlocs="223210,1810694;223210,1810694;223210,1810694;223210,1810694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545"/>
    <w:multiLevelType w:val="hybridMultilevel"/>
    <w:tmpl w:val="556693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1237E3E"/>
    <w:multiLevelType w:val="hybridMultilevel"/>
    <w:tmpl w:val="D856F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D75D5"/>
    <w:multiLevelType w:val="hybridMultilevel"/>
    <w:tmpl w:val="5A62F15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E"/>
    <w:rsid w:val="00043DED"/>
    <w:rsid w:val="0009207E"/>
    <w:rsid w:val="00096E53"/>
    <w:rsid w:val="000E47DD"/>
    <w:rsid w:val="00144909"/>
    <w:rsid w:val="00153EBA"/>
    <w:rsid w:val="001F5A17"/>
    <w:rsid w:val="00253559"/>
    <w:rsid w:val="002E159E"/>
    <w:rsid w:val="002E4D3A"/>
    <w:rsid w:val="002F0BDF"/>
    <w:rsid w:val="00380C88"/>
    <w:rsid w:val="00430CBC"/>
    <w:rsid w:val="004B3707"/>
    <w:rsid w:val="00504AC8"/>
    <w:rsid w:val="00582920"/>
    <w:rsid w:val="00593F36"/>
    <w:rsid w:val="005A2251"/>
    <w:rsid w:val="005E54D5"/>
    <w:rsid w:val="00602081"/>
    <w:rsid w:val="00644DA2"/>
    <w:rsid w:val="006E342A"/>
    <w:rsid w:val="006E743C"/>
    <w:rsid w:val="0077213F"/>
    <w:rsid w:val="007A3E88"/>
    <w:rsid w:val="008258E7"/>
    <w:rsid w:val="0083129C"/>
    <w:rsid w:val="00833F3C"/>
    <w:rsid w:val="00847477"/>
    <w:rsid w:val="008555D1"/>
    <w:rsid w:val="0089464F"/>
    <w:rsid w:val="008B1B8A"/>
    <w:rsid w:val="009101F6"/>
    <w:rsid w:val="009335AB"/>
    <w:rsid w:val="00A012EA"/>
    <w:rsid w:val="00A16AFB"/>
    <w:rsid w:val="00A6541C"/>
    <w:rsid w:val="00A671A6"/>
    <w:rsid w:val="00B02570"/>
    <w:rsid w:val="00B34EB0"/>
    <w:rsid w:val="00B91BEE"/>
    <w:rsid w:val="00B94E3C"/>
    <w:rsid w:val="00C53A3C"/>
    <w:rsid w:val="00C732AE"/>
    <w:rsid w:val="00C831D7"/>
    <w:rsid w:val="00CB1FB4"/>
    <w:rsid w:val="00D3133E"/>
    <w:rsid w:val="00D74CDA"/>
    <w:rsid w:val="00DA20AB"/>
    <w:rsid w:val="00DC6F28"/>
    <w:rsid w:val="00DE1439"/>
    <w:rsid w:val="00DE22CA"/>
    <w:rsid w:val="00E11D78"/>
    <w:rsid w:val="00E74991"/>
    <w:rsid w:val="00FC01C0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9fc"/>
    </o:shapedefaults>
    <o:shapelayout v:ext="edit">
      <o:idmap v:ext="edit" data="1"/>
    </o:shapelayout>
  </w:shapeDefaults>
  <w:decimalSymbol w:val=","/>
  <w:listSeparator w:val=";"/>
  <w14:docId w14:val="42CDEBE8"/>
  <w15:docId w15:val="{D0E686E0-6574-42FD-8F93-BF6AC177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BEE"/>
  </w:style>
  <w:style w:type="paragraph" w:styleId="a5">
    <w:name w:val="footer"/>
    <w:basedOn w:val="a"/>
    <w:link w:val="a6"/>
    <w:uiPriority w:val="99"/>
    <w:unhideWhenUsed/>
    <w:rsid w:val="00B9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BEE"/>
  </w:style>
  <w:style w:type="paragraph" w:styleId="a7">
    <w:name w:val="Balloon Text"/>
    <w:basedOn w:val="a"/>
    <w:link w:val="a8"/>
    <w:uiPriority w:val="99"/>
    <w:semiHidden/>
    <w:unhideWhenUsed/>
    <w:rsid w:val="00B9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91BEE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F5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1F5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unhideWhenUsed/>
    <w:rsid w:val="00B02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catalog.liha-pres.eu/index.php/liha-pres/catalog" TargetMode="External"/><Relationship Id="rId26" Type="http://schemas.openxmlformats.org/officeDocument/2006/relationships/hyperlink" Target="https://www.youtube.com/channel/UCu4akUz9RyclGddvWrAh5pQ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esc.org.ua/bibl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ouci.dntb.gov.ua/" TargetMode="External"/><Relationship Id="rId25" Type="http://schemas.openxmlformats.org/officeDocument/2006/relationships/hyperlink" Target="https://www.facebook.com/cuesc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se.nl/" TargetMode="External"/><Relationship Id="rId20" Type="http://schemas.openxmlformats.org/officeDocument/2006/relationships/hyperlink" Target="mailto:law@cuesc.org.u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cuesc.org.u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law@cuesc.org.ua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5465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Марія Побережна</cp:lastModifiedBy>
  <cp:revision>2</cp:revision>
  <dcterms:created xsi:type="dcterms:W3CDTF">2022-08-22T11:40:00Z</dcterms:created>
  <dcterms:modified xsi:type="dcterms:W3CDTF">2022-08-22T11:40:00Z</dcterms:modified>
</cp:coreProperties>
</file>