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CD" w:rsidRPr="00E24C37" w:rsidRDefault="00194ECD" w:rsidP="00E24C3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24C37">
        <w:rPr>
          <w:rFonts w:ascii="Times New Roman" w:hAnsi="Times New Roman"/>
          <w:b/>
          <w:sz w:val="28"/>
          <w:szCs w:val="28"/>
          <w:lang w:val="uk-UA"/>
        </w:rPr>
        <w:t>МІНІСТЕРСТВО ВНУТРІШНІХ СПРАВ УКРАЇНИ</w:t>
      </w:r>
    </w:p>
    <w:p w:rsidR="00194ECD" w:rsidRPr="00E24C37" w:rsidRDefault="00194ECD" w:rsidP="00E24C3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24C37">
        <w:rPr>
          <w:rFonts w:ascii="Times New Roman" w:hAnsi="Times New Roman"/>
          <w:b/>
          <w:sz w:val="28"/>
          <w:szCs w:val="28"/>
          <w:lang w:val="uk-UA"/>
        </w:rPr>
        <w:t xml:space="preserve">ДОНЕЦЬКИЙ </w:t>
      </w:r>
      <w:r w:rsidR="00E06A5B" w:rsidRPr="00E24C37">
        <w:rPr>
          <w:rFonts w:ascii="Times New Roman" w:hAnsi="Times New Roman"/>
          <w:b/>
          <w:sz w:val="28"/>
          <w:szCs w:val="28"/>
          <w:lang w:val="uk-UA"/>
        </w:rPr>
        <w:t>ДЕРЖАВНИЙ УНІВЕРСИТЕТ ВНУТРІШНІХ СПРАВ</w:t>
      </w:r>
      <w:r w:rsidRPr="00E24C3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94ECD" w:rsidRPr="00E24C37" w:rsidRDefault="00194ECD" w:rsidP="00E24C3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194ECD" w:rsidRPr="00E24C37" w:rsidRDefault="00194ECD" w:rsidP="00E24C3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94ECD" w:rsidRPr="00E24C37" w:rsidRDefault="00194ECD" w:rsidP="00E24C3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94ECD" w:rsidRPr="00E24C37" w:rsidRDefault="00194ECD" w:rsidP="00E24C3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94ECD" w:rsidRPr="00E24C37" w:rsidRDefault="00194ECD" w:rsidP="00E24C3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213111" w:rsidRPr="00E24C37" w:rsidRDefault="00213111" w:rsidP="00E24C3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94ECD" w:rsidRDefault="00194ECD" w:rsidP="00E24C3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E24C37" w:rsidRDefault="00E24C37" w:rsidP="00E24C3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E24C37" w:rsidRPr="00E24C37" w:rsidRDefault="00E24C37" w:rsidP="00E24C3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94ECD" w:rsidRDefault="00194ECD" w:rsidP="00E24C3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E24C37" w:rsidRPr="00E24C37" w:rsidRDefault="00E24C37" w:rsidP="00E24C3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94ECD" w:rsidRPr="00E24C37" w:rsidRDefault="00194ECD" w:rsidP="00E24C3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94ECD" w:rsidRPr="00E24C37" w:rsidRDefault="00194ECD" w:rsidP="00E24C3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94ECD" w:rsidRPr="00E24C37" w:rsidRDefault="00194ECD" w:rsidP="00E24C3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194ECD" w:rsidRPr="00E24C37" w:rsidRDefault="00194ECD" w:rsidP="00E24C3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24C37">
        <w:rPr>
          <w:rFonts w:ascii="Times New Roman" w:hAnsi="Times New Roman"/>
          <w:b/>
          <w:sz w:val="28"/>
          <w:szCs w:val="28"/>
          <w:lang w:val="uk-UA"/>
        </w:rPr>
        <w:t>КОДЕКС</w:t>
      </w:r>
    </w:p>
    <w:p w:rsidR="00194ECD" w:rsidRPr="00E24C37" w:rsidRDefault="00194ECD" w:rsidP="00E24C3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24C37">
        <w:rPr>
          <w:rFonts w:ascii="Times New Roman" w:hAnsi="Times New Roman"/>
          <w:b/>
          <w:sz w:val="28"/>
          <w:szCs w:val="28"/>
          <w:lang w:val="uk-UA"/>
        </w:rPr>
        <w:t xml:space="preserve">АКАДЕМІЧНОЇ ДОБРОЧЕСНОСТІ </w:t>
      </w:r>
    </w:p>
    <w:p w:rsidR="00194ECD" w:rsidRPr="00E24C37" w:rsidRDefault="00194ECD" w:rsidP="00E24C3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b/>
          <w:sz w:val="28"/>
          <w:szCs w:val="28"/>
          <w:lang w:val="uk-UA"/>
        </w:rPr>
        <w:t xml:space="preserve">ДОНЕЦЬКОГО </w:t>
      </w:r>
      <w:r w:rsidR="00E06A5B" w:rsidRPr="00E24C37">
        <w:rPr>
          <w:rFonts w:ascii="Times New Roman" w:hAnsi="Times New Roman"/>
          <w:b/>
          <w:sz w:val="28"/>
          <w:szCs w:val="28"/>
          <w:lang w:val="uk-UA"/>
        </w:rPr>
        <w:t>ДЕРЖАВНОГО УНІВЕРСИТЕТУ ВНУТРІШІНХ СПРАВ</w:t>
      </w:r>
    </w:p>
    <w:p w:rsidR="00194ECD" w:rsidRPr="00E24C37" w:rsidRDefault="00194ECD" w:rsidP="00E24C3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94ECD" w:rsidRPr="00E24C37" w:rsidRDefault="00194ECD" w:rsidP="00E24C3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94ECD" w:rsidRPr="00E24C37" w:rsidRDefault="00194ECD" w:rsidP="00E24C3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94ECD" w:rsidRDefault="00194ECD" w:rsidP="00E24C37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E24C37" w:rsidRDefault="00E24C37" w:rsidP="00E24C37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E24C37" w:rsidRDefault="00E24C37" w:rsidP="00E24C37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E24C37" w:rsidRDefault="00E24C37" w:rsidP="00E24C37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E24C37" w:rsidRDefault="00E24C37" w:rsidP="00E24C37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E24C37" w:rsidRPr="00E24C37" w:rsidRDefault="00E24C37" w:rsidP="00E24C37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E24C37" w:rsidRPr="00E24C37" w:rsidRDefault="00E24C37" w:rsidP="00E24C37">
      <w:pPr>
        <w:pStyle w:val="a4"/>
        <w:framePr w:hSpace="180" w:wrap="around" w:vAnchor="text" w:hAnchor="margin" w:xAlign="right" w:y="194"/>
        <w:ind w:left="4536"/>
        <w:rPr>
          <w:rFonts w:ascii="Times New Roman" w:eastAsia="Arial" w:hAnsi="Times New Roman"/>
          <w:b/>
          <w:sz w:val="28"/>
          <w:szCs w:val="28"/>
          <w:lang w:val="uk-UA"/>
        </w:rPr>
      </w:pPr>
      <w:r w:rsidRPr="00E24C37">
        <w:rPr>
          <w:rFonts w:ascii="Times New Roman" w:eastAsia="Arial" w:hAnsi="Times New Roman"/>
          <w:b/>
          <w:sz w:val="28"/>
          <w:szCs w:val="28"/>
          <w:lang w:val="uk-UA"/>
        </w:rPr>
        <w:t>СХВАЛЕНО</w:t>
      </w:r>
    </w:p>
    <w:p w:rsidR="00E24C37" w:rsidRPr="00E24C37" w:rsidRDefault="00E24C37" w:rsidP="00E24C37">
      <w:pPr>
        <w:pStyle w:val="a4"/>
        <w:framePr w:hSpace="180" w:wrap="around" w:vAnchor="text" w:hAnchor="margin" w:xAlign="right" w:y="194"/>
        <w:ind w:left="4536"/>
        <w:rPr>
          <w:rFonts w:ascii="Times New Roman" w:eastAsia="Arial" w:hAnsi="Times New Roman"/>
          <w:sz w:val="28"/>
          <w:szCs w:val="28"/>
          <w:lang w:val="uk-UA"/>
        </w:rPr>
      </w:pPr>
      <w:r w:rsidRPr="00E24C37">
        <w:rPr>
          <w:rFonts w:ascii="Times New Roman" w:eastAsia="Arial" w:hAnsi="Times New Roman"/>
          <w:sz w:val="28"/>
          <w:szCs w:val="28"/>
          <w:lang w:val="uk-UA"/>
        </w:rPr>
        <w:t>На засіданні Вченої ради Університету</w:t>
      </w:r>
    </w:p>
    <w:p w:rsidR="00E24C37" w:rsidRPr="00E24C37" w:rsidRDefault="00E24C37" w:rsidP="00E24C37">
      <w:pPr>
        <w:pStyle w:val="a4"/>
        <w:framePr w:hSpace="180" w:wrap="around" w:vAnchor="text" w:hAnchor="margin" w:xAlign="right" w:y="194"/>
        <w:ind w:left="4536"/>
        <w:rPr>
          <w:rFonts w:ascii="Times New Roman" w:eastAsia="Arial" w:hAnsi="Times New Roman"/>
          <w:sz w:val="28"/>
          <w:szCs w:val="28"/>
          <w:lang w:val="uk-UA"/>
        </w:rPr>
      </w:pPr>
      <w:r w:rsidRPr="00E24C37">
        <w:rPr>
          <w:rFonts w:ascii="Times New Roman" w:eastAsia="Arial" w:hAnsi="Times New Roman"/>
          <w:sz w:val="28"/>
          <w:szCs w:val="28"/>
          <w:lang w:val="uk-UA"/>
        </w:rPr>
        <w:t>від 26.08.2021, протокол № 19</w:t>
      </w:r>
    </w:p>
    <w:p w:rsidR="00E24C37" w:rsidRPr="00E24C37" w:rsidRDefault="00E24C37" w:rsidP="00E24C37">
      <w:pPr>
        <w:pStyle w:val="a4"/>
        <w:framePr w:hSpace="180" w:wrap="around" w:vAnchor="text" w:hAnchor="margin" w:xAlign="right" w:y="194"/>
        <w:ind w:left="4536"/>
        <w:rPr>
          <w:rFonts w:ascii="Times New Roman" w:eastAsia="Arial" w:hAnsi="Times New Roman"/>
          <w:b/>
          <w:sz w:val="28"/>
          <w:szCs w:val="28"/>
          <w:lang w:val="uk-UA"/>
        </w:rPr>
      </w:pPr>
    </w:p>
    <w:p w:rsidR="00E24C37" w:rsidRPr="00E24C37" w:rsidRDefault="00E24C37" w:rsidP="00E24C37">
      <w:pPr>
        <w:pStyle w:val="a4"/>
        <w:framePr w:hSpace="180" w:wrap="around" w:vAnchor="text" w:hAnchor="margin" w:xAlign="right" w:y="194"/>
        <w:ind w:left="4536"/>
        <w:rPr>
          <w:rFonts w:ascii="Times New Roman" w:eastAsia="Arial" w:hAnsi="Times New Roman"/>
          <w:b/>
          <w:sz w:val="28"/>
          <w:szCs w:val="28"/>
          <w:lang w:val="uk-UA"/>
        </w:rPr>
      </w:pPr>
      <w:r w:rsidRPr="00E24C37">
        <w:rPr>
          <w:rFonts w:ascii="Times New Roman" w:eastAsia="Arial" w:hAnsi="Times New Roman"/>
          <w:b/>
          <w:sz w:val="28"/>
          <w:szCs w:val="28"/>
          <w:lang w:val="uk-UA"/>
        </w:rPr>
        <w:t>ЗАТВЕРДЖЕНО</w:t>
      </w:r>
    </w:p>
    <w:p w:rsidR="00E24C37" w:rsidRPr="00E24C37" w:rsidRDefault="00E24C37" w:rsidP="00E24C37">
      <w:pPr>
        <w:pStyle w:val="a4"/>
        <w:framePr w:hSpace="180" w:wrap="around" w:vAnchor="text" w:hAnchor="margin" w:xAlign="right" w:y="194"/>
        <w:ind w:left="4536"/>
        <w:rPr>
          <w:rFonts w:ascii="Times New Roman" w:eastAsia="Arial" w:hAnsi="Times New Roman"/>
          <w:sz w:val="28"/>
          <w:szCs w:val="28"/>
          <w:lang w:val="uk-UA"/>
        </w:rPr>
      </w:pPr>
      <w:r w:rsidRPr="00E24C37">
        <w:rPr>
          <w:rFonts w:ascii="Times New Roman" w:eastAsia="Arial" w:hAnsi="Times New Roman"/>
          <w:sz w:val="28"/>
          <w:szCs w:val="28"/>
          <w:lang w:val="uk-UA"/>
        </w:rPr>
        <w:t>Наказом ректора Університету</w:t>
      </w:r>
    </w:p>
    <w:p w:rsidR="002640EF" w:rsidRDefault="00E24C37" w:rsidP="00E24C37">
      <w:pPr>
        <w:spacing w:after="0" w:line="240" w:lineRule="auto"/>
        <w:ind w:left="4536"/>
        <w:contextualSpacing/>
        <w:rPr>
          <w:rFonts w:ascii="Times New Roman" w:eastAsia="Arial" w:hAnsi="Times New Roman"/>
          <w:sz w:val="28"/>
          <w:szCs w:val="28"/>
          <w:lang w:val="uk-UA"/>
        </w:rPr>
      </w:pPr>
      <w:r w:rsidRPr="00E24C37">
        <w:rPr>
          <w:rFonts w:ascii="Times New Roman" w:eastAsia="Arial" w:hAnsi="Times New Roman"/>
          <w:sz w:val="28"/>
          <w:szCs w:val="28"/>
          <w:lang w:val="uk-UA"/>
        </w:rPr>
        <w:t>від 27.08.2021 № 445</w:t>
      </w:r>
    </w:p>
    <w:p w:rsidR="00E24C37" w:rsidRDefault="00E24C37" w:rsidP="00E24C3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E24C37" w:rsidRDefault="00E24C37" w:rsidP="00E24C3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E24C37" w:rsidRDefault="00E24C37" w:rsidP="00E24C3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E24C37" w:rsidRDefault="00E24C37" w:rsidP="00E24C3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E24C37" w:rsidRDefault="00E24C37" w:rsidP="00E24C3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E24C37" w:rsidRDefault="00E24C37" w:rsidP="00E24C3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E24C37" w:rsidRDefault="00E24C37" w:rsidP="00E24C3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E24C37" w:rsidRPr="00E24C37" w:rsidRDefault="00E24C37" w:rsidP="00E24C3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24C37">
        <w:rPr>
          <w:rFonts w:ascii="Times New Roman" w:hAnsi="Times New Roman"/>
          <w:b/>
          <w:sz w:val="28"/>
          <w:szCs w:val="28"/>
          <w:lang w:val="uk-UA"/>
        </w:rPr>
        <w:t>Маріуполь, 2021</w:t>
      </w:r>
    </w:p>
    <w:p w:rsidR="00E24C37" w:rsidRPr="00E24C37" w:rsidRDefault="00E24C37" w:rsidP="00E24C37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417CF4" w:rsidRPr="00E24C37" w:rsidRDefault="00194ECD" w:rsidP="00E24C3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E24C37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7B3ED2" w:rsidRPr="00E24C37"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1. Загальні положення</w:t>
      </w:r>
    </w:p>
    <w:p w:rsidR="001272EB" w:rsidRPr="00E24C37" w:rsidRDefault="001272EB" w:rsidP="00E24C3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EA4C34" w:rsidRPr="00E24C37" w:rsidRDefault="007B3ED2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 xml:space="preserve">Кодекс академічної доброчесності Донецького </w:t>
      </w:r>
      <w:r w:rsidR="00E06A5B" w:rsidRPr="00E24C37">
        <w:rPr>
          <w:rFonts w:ascii="Times New Roman" w:hAnsi="Times New Roman"/>
          <w:sz w:val="28"/>
          <w:szCs w:val="28"/>
          <w:lang w:val="uk-UA"/>
        </w:rPr>
        <w:t>державного університету внутрішніх справ</w:t>
      </w:r>
      <w:r w:rsidRPr="00E24C37">
        <w:rPr>
          <w:rFonts w:ascii="Times New Roman" w:hAnsi="Times New Roman"/>
          <w:sz w:val="28"/>
          <w:szCs w:val="28"/>
          <w:lang w:val="uk-UA"/>
        </w:rPr>
        <w:t xml:space="preserve"> (далі – Кодекс) визн</w:t>
      </w:r>
      <w:r w:rsidR="008A3E33" w:rsidRPr="00E24C37">
        <w:rPr>
          <w:rFonts w:ascii="Times New Roman" w:hAnsi="Times New Roman"/>
          <w:sz w:val="28"/>
          <w:szCs w:val="28"/>
          <w:lang w:val="uk-UA"/>
        </w:rPr>
        <w:t>ачає загальноприйняті світовою спільнотою стандарти здійснення освітньо-наукової діяльності</w:t>
      </w:r>
      <w:r w:rsidR="00EA4C34" w:rsidRPr="00E24C37">
        <w:rPr>
          <w:rFonts w:ascii="Times New Roman" w:hAnsi="Times New Roman"/>
          <w:sz w:val="28"/>
          <w:szCs w:val="28"/>
          <w:lang w:val="uk-UA"/>
        </w:rPr>
        <w:t xml:space="preserve"> здобувачами вищої освіти, науково-педагогічн</w:t>
      </w:r>
      <w:r w:rsidR="00B34325" w:rsidRPr="00E24C37">
        <w:rPr>
          <w:rFonts w:ascii="Times New Roman" w:hAnsi="Times New Roman"/>
          <w:sz w:val="28"/>
          <w:szCs w:val="28"/>
          <w:lang w:val="uk-UA"/>
        </w:rPr>
        <w:t>ими, науковими, педагогічними</w:t>
      </w:r>
      <w:r w:rsidR="00B44004" w:rsidRPr="00E24C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4C34" w:rsidRPr="00E24C37">
        <w:rPr>
          <w:rFonts w:ascii="Times New Roman" w:hAnsi="Times New Roman"/>
          <w:sz w:val="28"/>
          <w:szCs w:val="28"/>
          <w:lang w:val="uk-UA"/>
        </w:rPr>
        <w:t>працівниками</w:t>
      </w:r>
      <w:r w:rsidR="002622BF" w:rsidRPr="00E24C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4004" w:rsidRPr="00E24C37">
        <w:rPr>
          <w:rFonts w:ascii="Times New Roman" w:hAnsi="Times New Roman"/>
          <w:sz w:val="28"/>
          <w:szCs w:val="28"/>
          <w:lang w:val="uk-UA"/>
        </w:rPr>
        <w:t xml:space="preserve">Донецького </w:t>
      </w:r>
      <w:r w:rsidR="00E06A5B" w:rsidRPr="00E24C37">
        <w:rPr>
          <w:rFonts w:ascii="Times New Roman" w:hAnsi="Times New Roman"/>
          <w:sz w:val="28"/>
          <w:szCs w:val="28"/>
          <w:lang w:val="uk-UA"/>
        </w:rPr>
        <w:t>державного університету внутрішніх справ</w:t>
      </w:r>
      <w:r w:rsidR="00E24C37">
        <w:rPr>
          <w:rFonts w:ascii="Times New Roman" w:hAnsi="Times New Roman"/>
          <w:sz w:val="28"/>
          <w:szCs w:val="28"/>
          <w:lang w:val="uk-UA"/>
        </w:rPr>
        <w:t xml:space="preserve"> (далі - Університет)</w:t>
      </w:r>
      <w:r w:rsidR="00B44004" w:rsidRPr="00E24C37">
        <w:rPr>
          <w:rFonts w:ascii="Times New Roman" w:hAnsi="Times New Roman"/>
          <w:sz w:val="28"/>
          <w:szCs w:val="28"/>
          <w:lang w:val="uk-UA"/>
        </w:rPr>
        <w:t xml:space="preserve"> з обов’язковим дотриманням основних моральних та правових норм академічної поведінки.</w:t>
      </w:r>
    </w:p>
    <w:p w:rsidR="00B44004" w:rsidRPr="00E24C37" w:rsidRDefault="00B44004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>Кодекс розроблено відповідно до Законів України «Про освіту», «Про вищу освіту», «Про наукову та науково-технічну діяльність», «Про авторське право та суміжні права»,</w:t>
      </w:r>
      <w:r w:rsidR="006729AE" w:rsidRPr="00E24C37">
        <w:rPr>
          <w:rFonts w:ascii="Times New Roman" w:hAnsi="Times New Roman"/>
          <w:sz w:val="28"/>
          <w:szCs w:val="28"/>
          <w:lang w:val="uk-UA"/>
        </w:rPr>
        <w:t xml:space="preserve"> «Про запобігання корупції», </w:t>
      </w:r>
      <w:r w:rsidRPr="00E24C37">
        <w:rPr>
          <w:rFonts w:ascii="Times New Roman" w:hAnsi="Times New Roman"/>
          <w:sz w:val="28"/>
          <w:szCs w:val="28"/>
          <w:lang w:val="uk-UA"/>
        </w:rPr>
        <w:t>нормативно-правових актів Кабінету Міністрів України, чинних організаційно-розпорядчих документів Міністерства внутрішніх справ України, Міністерства освіти і науки України, Національного агентства із забезпечення якості вищої світи</w:t>
      </w:r>
      <w:r w:rsidR="00B80643" w:rsidRPr="00E24C37">
        <w:rPr>
          <w:rFonts w:ascii="Times New Roman" w:hAnsi="Times New Roman"/>
          <w:sz w:val="28"/>
          <w:szCs w:val="28"/>
          <w:lang w:val="uk-UA"/>
        </w:rPr>
        <w:t>, Методичних рекомендацій для закладів вищої освіти з підтримки принципів академічної доброчесності</w:t>
      </w:r>
      <w:r w:rsidR="00E24C37">
        <w:rPr>
          <w:rFonts w:ascii="Times New Roman" w:hAnsi="Times New Roman"/>
          <w:sz w:val="28"/>
          <w:szCs w:val="28"/>
          <w:lang w:val="uk-UA"/>
        </w:rPr>
        <w:t>,</w:t>
      </w:r>
      <w:r w:rsidR="00B80643" w:rsidRPr="00E24C37">
        <w:rPr>
          <w:rFonts w:ascii="Times New Roman" w:hAnsi="Times New Roman"/>
          <w:sz w:val="28"/>
          <w:szCs w:val="28"/>
          <w:lang w:val="uk-UA"/>
        </w:rPr>
        <w:t xml:space="preserve"> підготовлених в рамках </w:t>
      </w:r>
      <w:proofErr w:type="spellStart"/>
      <w:r w:rsidR="00B80643" w:rsidRPr="00E24C37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B80643" w:rsidRPr="00E24C37">
        <w:rPr>
          <w:rFonts w:ascii="Times New Roman" w:hAnsi="Times New Roman"/>
          <w:sz w:val="28"/>
          <w:szCs w:val="28"/>
          <w:lang w:val="uk-UA"/>
        </w:rPr>
        <w:t xml:space="preserve"> сприяння академічній доброчесності </w:t>
      </w:r>
      <w:r w:rsidR="00B80643" w:rsidRPr="00E24C37">
        <w:rPr>
          <w:rFonts w:ascii="Times New Roman" w:hAnsi="Times New Roman"/>
          <w:sz w:val="28"/>
          <w:szCs w:val="28"/>
          <w:lang w:val="en-US"/>
        </w:rPr>
        <w:t>SAIUP</w:t>
      </w:r>
      <w:r w:rsidRPr="00E24C37">
        <w:rPr>
          <w:rFonts w:ascii="Times New Roman" w:hAnsi="Times New Roman"/>
          <w:sz w:val="28"/>
          <w:szCs w:val="28"/>
          <w:lang w:val="uk-UA"/>
        </w:rPr>
        <w:t xml:space="preserve"> та організаційно-розпорядчих документів </w:t>
      </w:r>
      <w:r w:rsidR="00E24C37" w:rsidRPr="00E24C37">
        <w:rPr>
          <w:rFonts w:ascii="Times New Roman" w:hAnsi="Times New Roman"/>
          <w:sz w:val="28"/>
          <w:szCs w:val="28"/>
          <w:lang w:val="uk-UA"/>
        </w:rPr>
        <w:t>Університету</w:t>
      </w:r>
      <w:r w:rsidRPr="00E24C37">
        <w:rPr>
          <w:rFonts w:ascii="Times New Roman" w:hAnsi="Times New Roman"/>
          <w:sz w:val="28"/>
          <w:szCs w:val="28"/>
          <w:lang w:val="uk-UA"/>
        </w:rPr>
        <w:t>.</w:t>
      </w:r>
    </w:p>
    <w:p w:rsidR="00B44004" w:rsidRPr="00E24C37" w:rsidRDefault="00B44004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>Кодекс забезпечує дотримання принципу нетерпимості до порушення академічної доброчесності та етики академічних взаємовідносин.</w:t>
      </w:r>
    </w:p>
    <w:p w:rsidR="00C2335C" w:rsidRPr="00E24C37" w:rsidRDefault="00C2335C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 xml:space="preserve">Дія Кодексу поширюється на всіх здобувачів вищої освіти, </w:t>
      </w:r>
      <w:r w:rsidR="002622BF" w:rsidRPr="00E24C37">
        <w:rPr>
          <w:rFonts w:ascii="Times New Roman" w:hAnsi="Times New Roman"/>
          <w:sz w:val="28"/>
          <w:szCs w:val="28"/>
          <w:lang w:val="uk-UA"/>
        </w:rPr>
        <w:t>працівників</w:t>
      </w:r>
      <w:r w:rsidRPr="00E24C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6A5B" w:rsidRPr="00E24C37">
        <w:rPr>
          <w:rFonts w:ascii="Times New Roman" w:hAnsi="Times New Roman"/>
          <w:sz w:val="28"/>
          <w:szCs w:val="28"/>
          <w:lang w:val="uk-UA"/>
        </w:rPr>
        <w:t>університету</w:t>
      </w:r>
      <w:r w:rsidRPr="00E24C37">
        <w:rPr>
          <w:rFonts w:ascii="Times New Roman" w:hAnsi="Times New Roman"/>
          <w:sz w:val="28"/>
          <w:szCs w:val="28"/>
          <w:lang w:val="uk-UA"/>
        </w:rPr>
        <w:t>.</w:t>
      </w:r>
    </w:p>
    <w:p w:rsidR="00B222D1" w:rsidRPr="00E24C37" w:rsidRDefault="00B222D1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97B24" w:rsidRPr="00E24C37" w:rsidRDefault="0032642F" w:rsidP="00E24C3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E24C37">
        <w:rPr>
          <w:rFonts w:ascii="Times New Roman" w:hAnsi="Times New Roman"/>
          <w:b/>
          <w:caps/>
          <w:sz w:val="28"/>
          <w:szCs w:val="28"/>
          <w:lang w:val="uk-UA"/>
        </w:rPr>
        <w:t>2. Принципи академічної доброчесності</w:t>
      </w:r>
    </w:p>
    <w:p w:rsidR="001272EB" w:rsidRPr="00E24C37" w:rsidRDefault="001272EB" w:rsidP="00E24C3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4004" w:rsidRPr="00E24C37" w:rsidRDefault="00D320E7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>-</w:t>
      </w:r>
      <w:r w:rsidR="00B80643" w:rsidRPr="00E24C37">
        <w:rPr>
          <w:rFonts w:ascii="Times New Roman" w:hAnsi="Times New Roman"/>
          <w:sz w:val="28"/>
          <w:szCs w:val="28"/>
          <w:lang w:val="uk-UA"/>
        </w:rPr>
        <w:t> </w:t>
      </w:r>
      <w:r w:rsidRPr="00E24C37">
        <w:rPr>
          <w:rFonts w:ascii="Times New Roman" w:hAnsi="Times New Roman"/>
          <w:sz w:val="28"/>
          <w:szCs w:val="28"/>
          <w:lang w:val="uk-UA"/>
        </w:rPr>
        <w:t xml:space="preserve">законність – суворе </w:t>
      </w:r>
      <w:r w:rsidR="00341259" w:rsidRPr="00E24C37">
        <w:rPr>
          <w:rFonts w:ascii="Times New Roman" w:hAnsi="Times New Roman"/>
          <w:sz w:val="28"/>
          <w:szCs w:val="28"/>
          <w:lang w:val="uk-UA"/>
        </w:rPr>
        <w:t xml:space="preserve">дотримання </w:t>
      </w:r>
      <w:r w:rsidR="00BE5092" w:rsidRPr="00E24C37">
        <w:rPr>
          <w:rFonts w:ascii="Times New Roman" w:hAnsi="Times New Roman"/>
          <w:sz w:val="28"/>
          <w:szCs w:val="28"/>
          <w:lang w:val="uk-UA"/>
        </w:rPr>
        <w:t>здобувачами вищої освіти</w:t>
      </w:r>
      <w:r w:rsidR="00341259" w:rsidRPr="00E24C37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2622BF" w:rsidRPr="00E24C37">
        <w:rPr>
          <w:rFonts w:ascii="Times New Roman" w:hAnsi="Times New Roman"/>
          <w:sz w:val="28"/>
          <w:szCs w:val="28"/>
          <w:lang w:val="uk-UA"/>
        </w:rPr>
        <w:t>працівниками</w:t>
      </w:r>
      <w:r w:rsidR="00341259" w:rsidRPr="00E24C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4C37" w:rsidRPr="00E24C37">
        <w:rPr>
          <w:rFonts w:ascii="Times New Roman" w:hAnsi="Times New Roman"/>
          <w:sz w:val="28"/>
          <w:szCs w:val="28"/>
          <w:lang w:val="uk-UA"/>
        </w:rPr>
        <w:t xml:space="preserve">Університету </w:t>
      </w:r>
      <w:r w:rsidRPr="00E24C37">
        <w:rPr>
          <w:rFonts w:ascii="Times New Roman" w:hAnsi="Times New Roman"/>
          <w:sz w:val="28"/>
          <w:szCs w:val="28"/>
          <w:lang w:val="uk-UA"/>
        </w:rPr>
        <w:t>норм чинного законодавства;</w:t>
      </w:r>
    </w:p>
    <w:p w:rsidR="0032642F" w:rsidRPr="00E24C37" w:rsidRDefault="0032642F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 xml:space="preserve">- доброчесність – слідування </w:t>
      </w:r>
      <w:r w:rsidR="00BE5092" w:rsidRPr="00E24C37">
        <w:rPr>
          <w:rFonts w:ascii="Times New Roman" w:hAnsi="Times New Roman"/>
          <w:sz w:val="28"/>
          <w:szCs w:val="28"/>
          <w:lang w:val="uk-UA"/>
        </w:rPr>
        <w:t xml:space="preserve">здобувачами вищої освіти, </w:t>
      </w:r>
      <w:r w:rsidR="002622BF" w:rsidRPr="00E24C37">
        <w:rPr>
          <w:rFonts w:ascii="Times New Roman" w:hAnsi="Times New Roman"/>
          <w:sz w:val="28"/>
          <w:szCs w:val="28"/>
          <w:lang w:val="uk-UA"/>
        </w:rPr>
        <w:t>працівниками</w:t>
      </w:r>
      <w:r w:rsidRPr="00E24C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6A5B" w:rsidRPr="00E24C37">
        <w:rPr>
          <w:rFonts w:ascii="Times New Roman" w:hAnsi="Times New Roman"/>
          <w:sz w:val="28"/>
          <w:szCs w:val="28"/>
          <w:lang w:val="uk-UA"/>
        </w:rPr>
        <w:t>університету</w:t>
      </w:r>
      <w:r w:rsidRPr="00E24C37">
        <w:rPr>
          <w:rFonts w:ascii="Times New Roman" w:hAnsi="Times New Roman"/>
          <w:sz w:val="28"/>
          <w:szCs w:val="28"/>
          <w:lang w:val="uk-UA"/>
        </w:rPr>
        <w:t xml:space="preserve"> моральним принципам та стандартам для забезпечення «нульової толерантності» до п</w:t>
      </w:r>
      <w:r w:rsidR="00D320E7" w:rsidRPr="00E24C37">
        <w:rPr>
          <w:rFonts w:ascii="Times New Roman" w:hAnsi="Times New Roman"/>
          <w:sz w:val="28"/>
          <w:szCs w:val="28"/>
          <w:lang w:val="uk-UA"/>
        </w:rPr>
        <w:t>орушень академічної поведінки;</w:t>
      </w:r>
    </w:p>
    <w:p w:rsidR="004C70A7" w:rsidRPr="00E24C37" w:rsidRDefault="004C70A7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 xml:space="preserve">- чесність та порядність – уникнення проявів академічної не доброчесності під час забезпечення </w:t>
      </w:r>
      <w:r w:rsidR="002A0FFA" w:rsidRPr="00E24C37">
        <w:rPr>
          <w:rFonts w:ascii="Times New Roman" w:hAnsi="Times New Roman"/>
          <w:sz w:val="28"/>
          <w:szCs w:val="28"/>
          <w:lang w:val="uk-UA"/>
        </w:rPr>
        <w:t xml:space="preserve">та реалізації </w:t>
      </w:r>
      <w:r w:rsidRPr="00E24C37">
        <w:rPr>
          <w:rFonts w:ascii="Times New Roman" w:hAnsi="Times New Roman"/>
          <w:sz w:val="28"/>
          <w:szCs w:val="28"/>
          <w:lang w:val="uk-UA"/>
        </w:rPr>
        <w:t>освітньо-наукової діяльності;</w:t>
      </w:r>
    </w:p>
    <w:p w:rsidR="00D320E7" w:rsidRPr="00E24C37" w:rsidRDefault="00D320E7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>- прозорість – забезпечення доступності та відкритості інформації у відповідності до вимог чинного законодавства;</w:t>
      </w:r>
    </w:p>
    <w:p w:rsidR="00D320E7" w:rsidRPr="00E24C37" w:rsidRDefault="00D320E7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>- повага –</w:t>
      </w:r>
      <w:r w:rsidR="00FC4D4A" w:rsidRPr="00E24C37">
        <w:rPr>
          <w:rFonts w:ascii="Times New Roman" w:hAnsi="Times New Roman"/>
          <w:sz w:val="28"/>
          <w:szCs w:val="28"/>
          <w:lang w:val="uk-UA"/>
        </w:rPr>
        <w:t xml:space="preserve"> поважне ставлення кожного учасника освітнього процесу та працівника </w:t>
      </w:r>
      <w:r w:rsidR="00E06A5B" w:rsidRPr="00E24C37">
        <w:rPr>
          <w:rFonts w:ascii="Times New Roman" w:hAnsi="Times New Roman"/>
          <w:sz w:val="28"/>
          <w:szCs w:val="28"/>
          <w:lang w:val="uk-UA"/>
        </w:rPr>
        <w:t>університету</w:t>
      </w:r>
      <w:r w:rsidR="00FC4D4A" w:rsidRPr="00E24C37">
        <w:rPr>
          <w:rFonts w:ascii="Times New Roman" w:hAnsi="Times New Roman"/>
          <w:sz w:val="28"/>
          <w:szCs w:val="28"/>
          <w:lang w:val="uk-UA"/>
        </w:rPr>
        <w:t xml:space="preserve"> один до одного, до думок, ідей, переконань та поглядів з метою створення сприятливого середовища для забезпечення провадження </w:t>
      </w:r>
      <w:r w:rsidR="00944F5D" w:rsidRPr="00E24C37">
        <w:rPr>
          <w:rFonts w:ascii="Times New Roman" w:hAnsi="Times New Roman"/>
          <w:color w:val="000000"/>
          <w:sz w:val="28"/>
          <w:szCs w:val="28"/>
          <w:lang w:val="uk-UA"/>
        </w:rPr>
        <w:t>освітнього процесу та науково-дослідної діяльності</w:t>
      </w:r>
      <w:r w:rsidR="00FC4D4A" w:rsidRPr="00E24C37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FC4D4A" w:rsidRPr="00E24C37" w:rsidRDefault="00FC4D4A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>- рівність – рівність кожного з учасників освітнього процесу та працівників</w:t>
      </w:r>
      <w:r w:rsidR="008978D0" w:rsidRPr="00E24C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6A5B" w:rsidRPr="00E24C37">
        <w:rPr>
          <w:rFonts w:ascii="Times New Roman" w:hAnsi="Times New Roman"/>
          <w:sz w:val="28"/>
          <w:szCs w:val="28"/>
          <w:lang w:val="uk-UA"/>
        </w:rPr>
        <w:t>університету</w:t>
      </w:r>
      <w:r w:rsidRPr="00E24C37">
        <w:rPr>
          <w:rFonts w:ascii="Times New Roman" w:hAnsi="Times New Roman"/>
          <w:sz w:val="28"/>
          <w:szCs w:val="28"/>
          <w:lang w:val="uk-UA"/>
        </w:rPr>
        <w:t xml:space="preserve"> у виконанні своїх обов’язків та вимог організаційно-розпорядчих документів </w:t>
      </w:r>
      <w:r w:rsidR="00E06A5B" w:rsidRPr="00E24C37">
        <w:rPr>
          <w:rFonts w:ascii="Times New Roman" w:hAnsi="Times New Roman"/>
          <w:sz w:val="28"/>
          <w:szCs w:val="28"/>
          <w:lang w:val="uk-UA"/>
        </w:rPr>
        <w:t>університету</w:t>
      </w:r>
      <w:r w:rsidRPr="00E24C37">
        <w:rPr>
          <w:rFonts w:ascii="Times New Roman" w:hAnsi="Times New Roman"/>
          <w:sz w:val="28"/>
          <w:szCs w:val="28"/>
          <w:lang w:val="uk-UA"/>
        </w:rPr>
        <w:t xml:space="preserve"> та у відповідальності за </w:t>
      </w:r>
      <w:r w:rsidR="008978D0" w:rsidRPr="00E24C37">
        <w:rPr>
          <w:rFonts w:ascii="Times New Roman" w:hAnsi="Times New Roman"/>
          <w:sz w:val="28"/>
          <w:szCs w:val="28"/>
          <w:lang w:val="uk-UA"/>
        </w:rPr>
        <w:t>їх порушення та/</w:t>
      </w:r>
      <w:r w:rsidRPr="00E24C37">
        <w:rPr>
          <w:rFonts w:ascii="Times New Roman" w:hAnsi="Times New Roman"/>
          <w:sz w:val="28"/>
          <w:szCs w:val="28"/>
          <w:lang w:val="uk-UA"/>
        </w:rPr>
        <w:t>або ігнорування;</w:t>
      </w:r>
    </w:p>
    <w:p w:rsidR="004C70A7" w:rsidRPr="00E24C37" w:rsidRDefault="004C70A7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lastRenderedPageBreak/>
        <w:t xml:space="preserve">- справедливість – однакове та неупереджене ставлення учасників освітнього процесу та працівників </w:t>
      </w:r>
      <w:r w:rsidR="00E06A5B" w:rsidRPr="00E24C37">
        <w:rPr>
          <w:rFonts w:ascii="Times New Roman" w:hAnsi="Times New Roman"/>
          <w:sz w:val="28"/>
          <w:szCs w:val="28"/>
          <w:lang w:val="uk-UA"/>
        </w:rPr>
        <w:t>університету</w:t>
      </w:r>
      <w:r w:rsidRPr="00E24C37">
        <w:rPr>
          <w:rFonts w:ascii="Times New Roman" w:hAnsi="Times New Roman"/>
          <w:sz w:val="28"/>
          <w:szCs w:val="28"/>
          <w:lang w:val="uk-UA"/>
        </w:rPr>
        <w:t xml:space="preserve"> один до одного;</w:t>
      </w:r>
    </w:p>
    <w:p w:rsidR="00FC4D4A" w:rsidRPr="00E24C37" w:rsidRDefault="00FC4D4A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 xml:space="preserve">- партнерство – формування командного духу та забезпечення тісної співпраці між учасниками </w:t>
      </w:r>
      <w:r w:rsidR="008978D0" w:rsidRPr="00E24C37">
        <w:rPr>
          <w:rFonts w:ascii="Times New Roman" w:hAnsi="Times New Roman"/>
          <w:sz w:val="28"/>
          <w:szCs w:val="28"/>
          <w:lang w:val="uk-UA"/>
        </w:rPr>
        <w:t>освітнього процесу;</w:t>
      </w:r>
    </w:p>
    <w:p w:rsidR="008978D0" w:rsidRPr="00E24C37" w:rsidRDefault="008978D0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>- відповідальність – вміння бути відповідальним за результати своєї діяльності та виконання покладених обов’язків;</w:t>
      </w:r>
    </w:p>
    <w:p w:rsidR="008978D0" w:rsidRPr="00E24C37" w:rsidRDefault="00396D93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>- компетентність,</w:t>
      </w:r>
      <w:r w:rsidR="008978D0" w:rsidRPr="00E24C37">
        <w:rPr>
          <w:rFonts w:ascii="Times New Roman" w:hAnsi="Times New Roman"/>
          <w:sz w:val="28"/>
          <w:szCs w:val="28"/>
          <w:lang w:val="uk-UA"/>
        </w:rPr>
        <w:t xml:space="preserve"> професіоналізм </w:t>
      </w:r>
      <w:r w:rsidRPr="00E24C37">
        <w:rPr>
          <w:rFonts w:ascii="Times New Roman" w:hAnsi="Times New Roman"/>
          <w:sz w:val="28"/>
          <w:szCs w:val="28"/>
          <w:lang w:val="uk-UA"/>
        </w:rPr>
        <w:t xml:space="preserve">та самовідданість </w:t>
      </w:r>
      <w:r w:rsidR="008978D0" w:rsidRPr="00E24C37">
        <w:rPr>
          <w:rFonts w:ascii="Times New Roman" w:hAnsi="Times New Roman"/>
          <w:sz w:val="28"/>
          <w:szCs w:val="28"/>
          <w:lang w:val="uk-UA"/>
        </w:rPr>
        <w:t xml:space="preserve">– прагнення до самовдосконалення </w:t>
      </w:r>
      <w:r w:rsidR="004C70A7" w:rsidRPr="00E24C37">
        <w:rPr>
          <w:rFonts w:ascii="Times New Roman" w:hAnsi="Times New Roman"/>
          <w:sz w:val="28"/>
          <w:szCs w:val="28"/>
          <w:lang w:val="uk-UA"/>
        </w:rPr>
        <w:t>та найвищої компетентності з метою успішного здійснення професійної освітньої діяльності.</w:t>
      </w:r>
    </w:p>
    <w:p w:rsidR="00570156" w:rsidRPr="00E24C37" w:rsidRDefault="00570156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A0FFA" w:rsidRPr="00E24C37" w:rsidRDefault="00B80643" w:rsidP="00E24C3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24C37">
        <w:rPr>
          <w:rFonts w:ascii="Times New Roman" w:hAnsi="Times New Roman"/>
          <w:b/>
          <w:caps/>
          <w:sz w:val="28"/>
          <w:szCs w:val="28"/>
          <w:lang w:val="uk-UA"/>
        </w:rPr>
        <w:t>3.</w:t>
      </w:r>
      <w:r w:rsidRPr="00E24C37">
        <w:rPr>
          <w:rFonts w:ascii="Times New Roman" w:hAnsi="Times New Roman"/>
          <w:b/>
          <w:caps/>
          <w:sz w:val="28"/>
          <w:szCs w:val="28"/>
          <w:lang w:val="en-US"/>
        </w:rPr>
        <w:t> </w:t>
      </w:r>
      <w:r w:rsidRPr="00E24C37">
        <w:rPr>
          <w:rFonts w:ascii="Times New Roman" w:hAnsi="Times New Roman"/>
          <w:b/>
          <w:caps/>
          <w:sz w:val="28"/>
          <w:szCs w:val="28"/>
          <w:lang w:val="uk-UA"/>
        </w:rPr>
        <w:t>Забезпечення дотри</w:t>
      </w:r>
      <w:r w:rsidR="001272EB" w:rsidRPr="00E24C37">
        <w:rPr>
          <w:rFonts w:ascii="Times New Roman" w:hAnsi="Times New Roman"/>
          <w:b/>
          <w:caps/>
          <w:sz w:val="28"/>
          <w:szCs w:val="28"/>
          <w:lang w:val="uk-UA"/>
        </w:rPr>
        <w:t>мання академічної доброчесності</w:t>
      </w:r>
    </w:p>
    <w:p w:rsidR="001272EB" w:rsidRPr="00E24C37" w:rsidRDefault="001272EB" w:rsidP="00E24C3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33054" w:rsidRPr="00E24C37" w:rsidRDefault="002A0FFA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>Для п</w:t>
      </w:r>
      <w:r w:rsidRPr="00E24C3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опередження порушень принципів академічної доброчесності </w:t>
      </w:r>
      <w:r w:rsidR="00B33054" w:rsidRPr="00E24C3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здобувачі вищої освіти</w:t>
      </w:r>
      <w:r w:rsidR="002622BF" w:rsidRPr="00E24C3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, працівники</w:t>
      </w:r>
      <w:r w:rsidR="00B33054" w:rsidRPr="00E24C3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  <w:r w:rsidR="000A2FC4" w:rsidRPr="00E24C3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Університету </w:t>
      </w:r>
      <w:r w:rsidR="00B33054" w:rsidRPr="00E24C3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підписують </w:t>
      </w:r>
      <w:r w:rsidRPr="00E24C3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Декларації про дотримання академічної доброчесності</w:t>
      </w:r>
      <w:r w:rsidR="00B33054" w:rsidRPr="00E24C3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(Додаток 1)</w:t>
      </w:r>
      <w:r w:rsidR="001272EB" w:rsidRPr="00E24C3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.</w:t>
      </w:r>
    </w:p>
    <w:p w:rsidR="002A0FFA" w:rsidRPr="00E24C37" w:rsidRDefault="002A0FFA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Відмова від підписання Декларації</w:t>
      </w:r>
      <w:r w:rsidR="000A2FC4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не звільняє учасника освітньо-</w:t>
      </w:r>
      <w:r w:rsidRPr="00E24C3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наукового процесу від академічної відповідальності і застосування заходів дисциплінарного характеру за порушення академічної доброчесності та етики академічних взаємовідносин відповідно нормативної бази </w:t>
      </w:r>
      <w:r w:rsidR="000A2FC4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Університету</w:t>
      </w:r>
      <w:r w:rsidR="00E06A5B" w:rsidRPr="00E24C3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E24C3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та чинного законодавства України.</w:t>
      </w:r>
    </w:p>
    <w:p w:rsidR="00B33054" w:rsidRPr="00E24C37" w:rsidRDefault="00B33054" w:rsidP="00E24C37">
      <w:pPr>
        <w:pStyle w:val="1"/>
        <w:shd w:val="clear" w:color="auto" w:fill="auto"/>
        <w:spacing w:line="240" w:lineRule="auto"/>
        <w:ind w:firstLine="567"/>
        <w:jc w:val="both"/>
        <w:rPr>
          <w:color w:val="000000"/>
          <w:lang w:val="uk-UA" w:eastAsia="uk-UA" w:bidi="uk-UA"/>
        </w:rPr>
      </w:pPr>
      <w:r w:rsidRPr="00E24C37">
        <w:rPr>
          <w:color w:val="000000"/>
          <w:lang w:val="uk-UA" w:eastAsia="uk-UA" w:bidi="uk-UA"/>
        </w:rPr>
        <w:t>Здобувачі</w:t>
      </w:r>
      <w:r w:rsidR="002A0FFA" w:rsidRPr="00E24C37">
        <w:rPr>
          <w:color w:val="000000"/>
          <w:lang w:val="uk-UA" w:eastAsia="uk-UA" w:bidi="uk-UA"/>
        </w:rPr>
        <w:t xml:space="preserve"> вищої освіти </w:t>
      </w:r>
      <w:r w:rsidRPr="00E24C37">
        <w:rPr>
          <w:color w:val="000000"/>
          <w:lang w:val="uk-UA" w:eastAsia="uk-UA" w:bidi="uk-UA"/>
        </w:rPr>
        <w:t xml:space="preserve">підписують декларацію протягом місяця після зарахування до </w:t>
      </w:r>
      <w:r w:rsidR="000A2FC4" w:rsidRPr="00E24C37">
        <w:rPr>
          <w:color w:val="000000"/>
          <w:lang w:val="uk-UA" w:eastAsia="uk-UA" w:bidi="uk-UA"/>
        </w:rPr>
        <w:t>Університету</w:t>
      </w:r>
      <w:r w:rsidRPr="00E24C37">
        <w:rPr>
          <w:color w:val="000000"/>
          <w:lang w:val="uk-UA" w:eastAsia="uk-UA" w:bidi="uk-UA"/>
        </w:rPr>
        <w:t xml:space="preserve">. </w:t>
      </w:r>
      <w:r w:rsidR="002622BF" w:rsidRPr="00E24C37">
        <w:rPr>
          <w:color w:val="000000"/>
          <w:lang w:val="uk-UA" w:eastAsia="uk-UA" w:bidi="uk-UA"/>
        </w:rPr>
        <w:t xml:space="preserve">Здобувачі, які вже навчаються в </w:t>
      </w:r>
      <w:r w:rsidR="000A2FC4" w:rsidRPr="00E24C37">
        <w:rPr>
          <w:color w:val="000000"/>
          <w:lang w:val="uk-UA" w:eastAsia="uk-UA" w:bidi="uk-UA"/>
        </w:rPr>
        <w:t xml:space="preserve">Університеті </w:t>
      </w:r>
      <w:r w:rsidR="002622BF" w:rsidRPr="00E24C37">
        <w:rPr>
          <w:color w:val="000000"/>
          <w:lang w:val="uk-UA" w:eastAsia="uk-UA" w:bidi="uk-UA"/>
        </w:rPr>
        <w:t xml:space="preserve">підписують декларацію протягом місяця з дня </w:t>
      </w:r>
      <w:r w:rsidR="00384830" w:rsidRPr="00E24C37">
        <w:rPr>
          <w:color w:val="000000"/>
          <w:lang w:val="uk-UA" w:eastAsia="uk-UA" w:bidi="uk-UA"/>
        </w:rPr>
        <w:t>схвалення</w:t>
      </w:r>
      <w:r w:rsidR="002622BF" w:rsidRPr="00E24C37">
        <w:rPr>
          <w:color w:val="000000"/>
          <w:lang w:val="uk-UA" w:eastAsia="uk-UA" w:bidi="uk-UA"/>
        </w:rPr>
        <w:t xml:space="preserve"> Кодексу академічної доброчесності Вченою радою </w:t>
      </w:r>
      <w:r w:rsidR="000A2FC4" w:rsidRPr="00E24C37">
        <w:rPr>
          <w:color w:val="000000"/>
          <w:lang w:val="uk-UA" w:eastAsia="uk-UA" w:bidi="uk-UA"/>
        </w:rPr>
        <w:t xml:space="preserve">Університету </w:t>
      </w:r>
      <w:r w:rsidR="002622BF" w:rsidRPr="00E24C37">
        <w:rPr>
          <w:color w:val="000000"/>
          <w:lang w:val="uk-UA" w:eastAsia="uk-UA" w:bidi="uk-UA"/>
        </w:rPr>
        <w:t xml:space="preserve">та </w:t>
      </w:r>
      <w:r w:rsidR="00384830" w:rsidRPr="00E24C37">
        <w:rPr>
          <w:color w:val="000000"/>
          <w:lang w:val="uk-UA" w:eastAsia="uk-UA" w:bidi="uk-UA"/>
        </w:rPr>
        <w:t>введен</w:t>
      </w:r>
      <w:r w:rsidR="00E06A5B" w:rsidRPr="00E24C37">
        <w:rPr>
          <w:color w:val="000000"/>
          <w:lang w:val="uk-UA" w:eastAsia="uk-UA" w:bidi="uk-UA"/>
        </w:rPr>
        <w:t>н</w:t>
      </w:r>
      <w:r w:rsidR="00384830" w:rsidRPr="00E24C37">
        <w:rPr>
          <w:color w:val="000000"/>
          <w:lang w:val="uk-UA" w:eastAsia="uk-UA" w:bidi="uk-UA"/>
        </w:rPr>
        <w:t xml:space="preserve">я його в дію </w:t>
      </w:r>
      <w:r w:rsidR="002622BF" w:rsidRPr="00E24C37">
        <w:rPr>
          <w:color w:val="000000"/>
          <w:lang w:val="uk-UA" w:eastAsia="uk-UA" w:bidi="uk-UA"/>
        </w:rPr>
        <w:t xml:space="preserve">Наказом ректора </w:t>
      </w:r>
      <w:r w:rsidR="000A2FC4" w:rsidRPr="00E24C37">
        <w:rPr>
          <w:color w:val="000000"/>
          <w:lang w:val="uk-UA" w:eastAsia="uk-UA" w:bidi="uk-UA"/>
        </w:rPr>
        <w:t>Університету</w:t>
      </w:r>
      <w:r w:rsidR="002622BF" w:rsidRPr="00E24C37">
        <w:rPr>
          <w:color w:val="000000"/>
          <w:lang w:val="uk-UA" w:eastAsia="uk-UA" w:bidi="uk-UA"/>
        </w:rPr>
        <w:t>.</w:t>
      </w:r>
    </w:p>
    <w:p w:rsidR="002622BF" w:rsidRPr="00E24C37" w:rsidRDefault="002622BF" w:rsidP="00E24C37">
      <w:pPr>
        <w:pStyle w:val="1"/>
        <w:shd w:val="clear" w:color="auto" w:fill="auto"/>
        <w:spacing w:line="240" w:lineRule="auto"/>
        <w:ind w:firstLine="567"/>
        <w:jc w:val="both"/>
        <w:rPr>
          <w:color w:val="000000"/>
          <w:lang w:val="uk-UA" w:eastAsia="uk-UA" w:bidi="uk-UA"/>
        </w:rPr>
      </w:pPr>
      <w:r w:rsidRPr="00E24C37">
        <w:rPr>
          <w:color w:val="000000"/>
          <w:lang w:val="uk-UA" w:eastAsia="uk-UA" w:bidi="uk-UA"/>
        </w:rPr>
        <w:t xml:space="preserve">Працівники </w:t>
      </w:r>
      <w:r w:rsidR="000A2FC4" w:rsidRPr="00E24C37">
        <w:rPr>
          <w:color w:val="000000"/>
          <w:lang w:val="uk-UA" w:eastAsia="uk-UA" w:bidi="uk-UA"/>
        </w:rPr>
        <w:t xml:space="preserve">Університету </w:t>
      </w:r>
      <w:r w:rsidR="00B33054" w:rsidRPr="00E24C37">
        <w:rPr>
          <w:color w:val="000000"/>
          <w:lang w:val="uk-UA" w:eastAsia="uk-UA" w:bidi="uk-UA"/>
        </w:rPr>
        <w:t xml:space="preserve">підписують декларацію протягом місяця після </w:t>
      </w:r>
      <w:r w:rsidRPr="00E24C37">
        <w:rPr>
          <w:color w:val="000000"/>
          <w:lang w:val="uk-UA" w:eastAsia="uk-UA" w:bidi="uk-UA"/>
        </w:rPr>
        <w:t xml:space="preserve">прийняття на роботу. Працівники, які вже працюють в </w:t>
      </w:r>
      <w:r w:rsidR="000A2FC4" w:rsidRPr="00E24C37">
        <w:rPr>
          <w:color w:val="000000"/>
          <w:lang w:val="uk-UA" w:eastAsia="uk-UA" w:bidi="uk-UA"/>
        </w:rPr>
        <w:t xml:space="preserve">Університеті </w:t>
      </w:r>
      <w:r w:rsidRPr="00E24C37">
        <w:rPr>
          <w:color w:val="000000"/>
          <w:lang w:val="uk-UA" w:eastAsia="uk-UA" w:bidi="uk-UA"/>
        </w:rPr>
        <w:t xml:space="preserve">підписують декларацію протягом місяця з дня </w:t>
      </w:r>
      <w:r w:rsidR="00384830" w:rsidRPr="00E24C37">
        <w:rPr>
          <w:color w:val="000000"/>
          <w:lang w:val="uk-UA" w:eastAsia="uk-UA" w:bidi="uk-UA"/>
        </w:rPr>
        <w:t xml:space="preserve">схвалення Кодексу академічної доброчесності Вченою радою </w:t>
      </w:r>
      <w:r w:rsidR="000A2FC4" w:rsidRPr="00E24C37">
        <w:rPr>
          <w:color w:val="000000"/>
          <w:lang w:val="uk-UA" w:eastAsia="uk-UA" w:bidi="uk-UA"/>
        </w:rPr>
        <w:t xml:space="preserve">Університету </w:t>
      </w:r>
      <w:r w:rsidR="00384830" w:rsidRPr="00E24C37">
        <w:rPr>
          <w:color w:val="000000"/>
          <w:lang w:val="uk-UA" w:eastAsia="uk-UA" w:bidi="uk-UA"/>
        </w:rPr>
        <w:t>та введен</w:t>
      </w:r>
      <w:r w:rsidR="00E06A5B" w:rsidRPr="00E24C37">
        <w:rPr>
          <w:color w:val="000000"/>
          <w:lang w:val="uk-UA" w:eastAsia="uk-UA" w:bidi="uk-UA"/>
        </w:rPr>
        <w:t>н</w:t>
      </w:r>
      <w:r w:rsidR="00384830" w:rsidRPr="00E24C37">
        <w:rPr>
          <w:color w:val="000000"/>
          <w:lang w:val="uk-UA" w:eastAsia="uk-UA" w:bidi="uk-UA"/>
        </w:rPr>
        <w:t xml:space="preserve">я його в дію Наказом </w:t>
      </w:r>
      <w:r w:rsidRPr="00E24C37">
        <w:rPr>
          <w:color w:val="000000"/>
          <w:lang w:val="uk-UA" w:eastAsia="uk-UA" w:bidi="uk-UA"/>
        </w:rPr>
        <w:t xml:space="preserve">ректора </w:t>
      </w:r>
      <w:r w:rsidR="000A2FC4" w:rsidRPr="00E24C37">
        <w:rPr>
          <w:color w:val="000000"/>
          <w:lang w:val="uk-UA" w:eastAsia="uk-UA" w:bidi="uk-UA"/>
        </w:rPr>
        <w:t>Університету</w:t>
      </w:r>
      <w:r w:rsidRPr="00E24C37">
        <w:rPr>
          <w:color w:val="000000"/>
          <w:lang w:val="uk-UA" w:eastAsia="uk-UA" w:bidi="uk-UA"/>
        </w:rPr>
        <w:t>.</w:t>
      </w:r>
    </w:p>
    <w:p w:rsidR="00B80643" w:rsidRPr="000A2FC4" w:rsidRDefault="00882B6D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A2FC4">
        <w:rPr>
          <w:rFonts w:ascii="Times New Roman" w:hAnsi="Times New Roman"/>
          <w:b/>
          <w:sz w:val="28"/>
          <w:szCs w:val="28"/>
          <w:lang w:val="uk-UA"/>
        </w:rPr>
        <w:t xml:space="preserve">Дотримання академічної доброчесності працівниками </w:t>
      </w:r>
      <w:r w:rsidR="000A2FC4" w:rsidRPr="000A2FC4">
        <w:rPr>
          <w:rFonts w:ascii="Times New Roman" w:hAnsi="Times New Roman"/>
          <w:b/>
          <w:sz w:val="28"/>
          <w:szCs w:val="28"/>
          <w:lang w:val="uk-UA"/>
        </w:rPr>
        <w:t xml:space="preserve">Університету </w:t>
      </w:r>
      <w:r w:rsidRPr="000A2FC4">
        <w:rPr>
          <w:rFonts w:ascii="Times New Roman" w:hAnsi="Times New Roman"/>
          <w:b/>
          <w:sz w:val="28"/>
          <w:szCs w:val="28"/>
          <w:lang w:val="uk-UA"/>
        </w:rPr>
        <w:t>передбачає:</w:t>
      </w:r>
    </w:p>
    <w:p w:rsidR="00882B6D" w:rsidRPr="00E24C37" w:rsidRDefault="00882B6D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>- посилання на джерела інформації у разі використання ідей, розробок, тверджень, відомостей;</w:t>
      </w:r>
    </w:p>
    <w:p w:rsidR="00882B6D" w:rsidRPr="00E24C37" w:rsidRDefault="00882B6D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>- дотримання законодавства про авторське право та суміжні права;</w:t>
      </w:r>
    </w:p>
    <w:p w:rsidR="00882B6D" w:rsidRPr="00E24C37" w:rsidRDefault="00882B6D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>- надання достовірної інформації про методики та результати досліджень, джерела використаної інформації та власну (науково-педагогічну, творчу діяльність);</w:t>
      </w:r>
    </w:p>
    <w:p w:rsidR="00882B6D" w:rsidRPr="00E24C37" w:rsidRDefault="00882B6D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>- контроль за дотриманням академічної доброчесності здобувачами вищої освіти;</w:t>
      </w:r>
    </w:p>
    <w:p w:rsidR="00882B6D" w:rsidRPr="00E24C37" w:rsidRDefault="00882B6D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>- об’єктивне оцінювання результатів навчання.</w:t>
      </w:r>
    </w:p>
    <w:p w:rsidR="000A2FC4" w:rsidRDefault="000A2FC4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82B6D" w:rsidRPr="000A2FC4" w:rsidRDefault="00882B6D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A2FC4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Дотримання академічної доброчесності здобувачами вищої освіти </w:t>
      </w:r>
      <w:r w:rsidR="000A2FC4" w:rsidRPr="000A2FC4">
        <w:rPr>
          <w:rFonts w:ascii="Times New Roman" w:hAnsi="Times New Roman"/>
          <w:b/>
          <w:sz w:val="28"/>
          <w:szCs w:val="28"/>
          <w:lang w:val="uk-UA"/>
        </w:rPr>
        <w:t xml:space="preserve">Університету </w:t>
      </w:r>
      <w:r w:rsidRPr="000A2FC4">
        <w:rPr>
          <w:rFonts w:ascii="Times New Roman" w:hAnsi="Times New Roman"/>
          <w:b/>
          <w:sz w:val="28"/>
          <w:szCs w:val="28"/>
          <w:lang w:val="uk-UA"/>
        </w:rPr>
        <w:t>передбачає:</w:t>
      </w:r>
    </w:p>
    <w:p w:rsidR="00882B6D" w:rsidRPr="00E24C37" w:rsidRDefault="00882B6D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>- самостійне виконання навчальних завдань, завдань поточного та підсумкового контролю результатів навчання (для осіб з особливими освітніми потребами ця вимога застосовується з урахуванням їхніх індивідуальних потреб та можливостей);</w:t>
      </w:r>
    </w:p>
    <w:p w:rsidR="00882B6D" w:rsidRPr="00E24C37" w:rsidRDefault="00882B6D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>- дотримання норм законодавства про авторське право та суміжні права;</w:t>
      </w:r>
    </w:p>
    <w:p w:rsidR="00882B6D" w:rsidRPr="00E24C37" w:rsidRDefault="00882B6D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>- надання достовірної інформації про результати власної навчальної (наукової, творчої) діяльності, використані методики досліджень і джерела інформації.</w:t>
      </w:r>
    </w:p>
    <w:p w:rsidR="00B222D1" w:rsidRPr="00E24C37" w:rsidRDefault="00B222D1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978D0" w:rsidRPr="00E24C37" w:rsidRDefault="00B80643" w:rsidP="00E24C3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E24C37">
        <w:rPr>
          <w:rFonts w:ascii="Times New Roman" w:hAnsi="Times New Roman"/>
          <w:b/>
          <w:caps/>
          <w:sz w:val="28"/>
          <w:szCs w:val="28"/>
          <w:lang w:val="uk-UA"/>
        </w:rPr>
        <w:t>4</w:t>
      </w:r>
      <w:r w:rsidR="004C70A7" w:rsidRPr="00E24C37">
        <w:rPr>
          <w:rFonts w:ascii="Times New Roman" w:hAnsi="Times New Roman"/>
          <w:b/>
          <w:caps/>
          <w:sz w:val="28"/>
          <w:szCs w:val="28"/>
          <w:lang w:val="uk-UA"/>
        </w:rPr>
        <w:t>. Види порушення академічної</w:t>
      </w:r>
      <w:r w:rsidR="00FA119B" w:rsidRPr="00E24C37">
        <w:rPr>
          <w:rFonts w:ascii="Times New Roman" w:hAnsi="Times New Roman"/>
          <w:b/>
          <w:caps/>
          <w:sz w:val="28"/>
          <w:szCs w:val="28"/>
          <w:lang w:val="uk-UA"/>
        </w:rPr>
        <w:t xml:space="preserve"> доброчесності</w:t>
      </w:r>
      <w:r w:rsidR="00B9274B" w:rsidRPr="00E24C37">
        <w:rPr>
          <w:rFonts w:ascii="Times New Roman" w:hAnsi="Times New Roman"/>
          <w:b/>
          <w:caps/>
          <w:sz w:val="28"/>
          <w:szCs w:val="28"/>
          <w:lang w:val="uk-UA"/>
        </w:rPr>
        <w:t xml:space="preserve"> та етики академічної поведінки</w:t>
      </w:r>
      <w:r w:rsidR="001272EB" w:rsidRPr="00E24C37">
        <w:rPr>
          <w:rFonts w:ascii="Times New Roman" w:hAnsi="Times New Roman"/>
          <w:b/>
          <w:caps/>
          <w:sz w:val="28"/>
          <w:szCs w:val="28"/>
          <w:lang w:val="uk-UA"/>
        </w:rPr>
        <w:t>.</w:t>
      </w:r>
    </w:p>
    <w:p w:rsidR="001272EB" w:rsidRPr="00E24C37" w:rsidRDefault="001272EB" w:rsidP="00E24C3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A119B" w:rsidRPr="00E24C37" w:rsidRDefault="001834B7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1</w:t>
      </w:r>
      <w:r w:rsidR="00554130" w:rsidRPr="00E24C37">
        <w:rPr>
          <w:color w:val="000000"/>
          <w:sz w:val="28"/>
          <w:szCs w:val="28"/>
          <w:lang w:val="uk-UA"/>
        </w:rPr>
        <w:t> </w:t>
      </w:r>
      <w:r w:rsidRPr="00E24C37">
        <w:rPr>
          <w:color w:val="000000"/>
          <w:sz w:val="28"/>
          <w:szCs w:val="28"/>
          <w:lang w:val="uk-UA"/>
        </w:rPr>
        <w:t>А</w:t>
      </w:r>
      <w:r w:rsidR="00FA119B" w:rsidRPr="00E24C37">
        <w:rPr>
          <w:color w:val="000000"/>
          <w:sz w:val="28"/>
          <w:szCs w:val="28"/>
          <w:lang w:val="uk-UA"/>
        </w:rPr>
        <w:t>кадемічний плагіат - оприлюднення (частково або повністю) наукових (творчих) результатів, отриманих іншими особами, як результатів власного дослідження (творчості) та/або відтворення опублікованих текстів (оприлюднених творів мистецтва) інших авторів без зазначення авторства;</w:t>
      </w:r>
    </w:p>
    <w:p w:rsidR="002713B0" w:rsidRPr="00E24C37" w:rsidRDefault="00B80643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Форми</w:t>
      </w:r>
      <w:r w:rsidR="002713B0" w:rsidRPr="00E24C37">
        <w:rPr>
          <w:color w:val="000000"/>
          <w:sz w:val="28"/>
          <w:szCs w:val="28"/>
          <w:lang w:val="uk-UA"/>
        </w:rPr>
        <w:t xml:space="preserve"> академічного плагіату:</w:t>
      </w:r>
    </w:p>
    <w:p w:rsidR="004E5D1A" w:rsidRPr="00E24C37" w:rsidRDefault="004E5D1A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0" w:name="n628"/>
      <w:bookmarkEnd w:id="0"/>
      <w:r w:rsidRPr="00E24C37">
        <w:rPr>
          <w:color w:val="000000"/>
          <w:sz w:val="28"/>
          <w:szCs w:val="28"/>
          <w:lang w:val="uk-UA"/>
        </w:rPr>
        <w:t>- дослівне запозичення текстових фрагментів без оформлення їх як цитат з посиланням на джерело;</w:t>
      </w:r>
    </w:p>
    <w:p w:rsidR="004E5D1A" w:rsidRPr="00E24C37" w:rsidRDefault="004E5D1A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- використання інформації (факти, ідеї, формули, значення тощо) з джерела без посилання на це джерело;</w:t>
      </w:r>
    </w:p>
    <w:p w:rsidR="004E5D1A" w:rsidRPr="00E24C37" w:rsidRDefault="004E5D1A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- перефразування тексту джерела у формі, що є близькою до оригіналу тексту або наведення узагальнення ідей, інтерпретацій чи висновків з певного джерела без посилання на це джерело;</w:t>
      </w:r>
    </w:p>
    <w:p w:rsidR="004E5D1A" w:rsidRPr="00E24C37" w:rsidRDefault="004E5D1A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 xml:space="preserve">- подання як власних робіт (дисертацій, монографій, навчальних посібників, статей, тез, звітів, контрольних, курсових, кваліфікаційних (магістерських) робіт, </w:t>
      </w:r>
      <w:proofErr w:type="spellStart"/>
      <w:r w:rsidRPr="00E24C37">
        <w:rPr>
          <w:color w:val="000000"/>
          <w:sz w:val="28"/>
          <w:szCs w:val="28"/>
          <w:lang w:val="uk-UA"/>
        </w:rPr>
        <w:t>есеїв</w:t>
      </w:r>
      <w:proofErr w:type="spellEnd"/>
      <w:r w:rsidRPr="00E24C37">
        <w:rPr>
          <w:color w:val="000000"/>
          <w:sz w:val="28"/>
          <w:szCs w:val="28"/>
          <w:lang w:val="uk-UA"/>
        </w:rPr>
        <w:t xml:space="preserve">, рефератів тощо) виконання на замовлення іншими особами, у тому числі робіт, стосовно яких справжні автори надали згоду на їх використання; </w:t>
      </w:r>
    </w:p>
    <w:p w:rsidR="00FA119B" w:rsidRPr="00E24C37" w:rsidRDefault="001834B7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2. </w:t>
      </w:r>
      <w:proofErr w:type="spellStart"/>
      <w:r w:rsidRPr="00E24C37">
        <w:rPr>
          <w:color w:val="000000"/>
          <w:sz w:val="28"/>
          <w:szCs w:val="28"/>
          <w:lang w:val="uk-UA"/>
        </w:rPr>
        <w:t>С</w:t>
      </w:r>
      <w:r w:rsidR="00FA119B" w:rsidRPr="00E24C37">
        <w:rPr>
          <w:color w:val="000000"/>
          <w:sz w:val="28"/>
          <w:szCs w:val="28"/>
          <w:lang w:val="uk-UA"/>
        </w:rPr>
        <w:t>амоплагіат</w:t>
      </w:r>
      <w:proofErr w:type="spellEnd"/>
      <w:r w:rsidR="00FA119B" w:rsidRPr="00E24C37">
        <w:rPr>
          <w:color w:val="000000"/>
          <w:sz w:val="28"/>
          <w:szCs w:val="28"/>
          <w:lang w:val="uk-UA"/>
        </w:rPr>
        <w:t xml:space="preserve"> - оприлюднення (частково або повністю) власних раніше опублікованих наукових результатів як нових наукових результатів;</w:t>
      </w:r>
    </w:p>
    <w:p w:rsidR="001834B7" w:rsidRPr="00E24C37" w:rsidRDefault="00B80643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Форми</w:t>
      </w:r>
      <w:r w:rsidR="001834B7" w:rsidRPr="00E24C3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834B7" w:rsidRPr="00E24C37">
        <w:rPr>
          <w:color w:val="000000"/>
          <w:sz w:val="28"/>
          <w:szCs w:val="28"/>
          <w:lang w:val="uk-UA"/>
        </w:rPr>
        <w:t>самоплагіату</w:t>
      </w:r>
      <w:proofErr w:type="spellEnd"/>
      <w:r w:rsidR="001834B7" w:rsidRPr="00E24C37">
        <w:rPr>
          <w:color w:val="000000"/>
          <w:sz w:val="28"/>
          <w:szCs w:val="28"/>
          <w:lang w:val="uk-UA"/>
        </w:rPr>
        <w:t>:</w:t>
      </w:r>
    </w:p>
    <w:p w:rsidR="001834B7" w:rsidRPr="00E24C37" w:rsidRDefault="001834B7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 xml:space="preserve">- дуплікація публікацій публікація однієї </w:t>
      </w:r>
      <w:r w:rsidR="00887023" w:rsidRPr="00E24C37">
        <w:rPr>
          <w:color w:val="000000"/>
          <w:sz w:val="28"/>
          <w:szCs w:val="28"/>
          <w:lang w:val="uk-UA"/>
        </w:rPr>
        <w:t>і тієї самої наукової роботи (цілком або з несуттєвими змінами) в декількох виданнях, а також повторна публікація (цілком або з несуттєвими змінами) раніше оприлюднених статей, монографій, інших наукових робіт як нових наукових робіт;</w:t>
      </w:r>
    </w:p>
    <w:p w:rsidR="00887023" w:rsidRPr="00E24C37" w:rsidRDefault="00887023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- дублювання наукових результатів – публікація одних і тих самих наукових результатів в різних статтях, монографіях інших наукових працях, як нових результатів, які публікуються вперше;</w:t>
      </w:r>
    </w:p>
    <w:p w:rsidR="00887023" w:rsidRPr="00E24C37" w:rsidRDefault="00887023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- подання у звітах з виконання наукових проєктів результатів, що містилися у попередніх роботах, як отриманих при виконанні відповідного проєкту;</w:t>
      </w:r>
    </w:p>
    <w:p w:rsidR="00887023" w:rsidRPr="00E24C37" w:rsidRDefault="00887023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lastRenderedPageBreak/>
        <w:t>- агрегування чи доповнення даних – суміщення старих і нових даних без їх чіткої ідентифікації з відповідним посиланням на попередні публікації;</w:t>
      </w:r>
    </w:p>
    <w:p w:rsidR="00887023" w:rsidRPr="00E24C37" w:rsidRDefault="00887023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- </w:t>
      </w:r>
      <w:proofErr w:type="spellStart"/>
      <w:r w:rsidRPr="00E24C37">
        <w:rPr>
          <w:color w:val="000000"/>
          <w:sz w:val="28"/>
          <w:szCs w:val="28"/>
          <w:lang w:val="uk-UA"/>
        </w:rPr>
        <w:t>дезагрегування</w:t>
      </w:r>
      <w:proofErr w:type="spellEnd"/>
      <w:r w:rsidRPr="00E24C37">
        <w:rPr>
          <w:color w:val="000000"/>
          <w:sz w:val="28"/>
          <w:szCs w:val="28"/>
          <w:lang w:val="uk-UA"/>
        </w:rPr>
        <w:t xml:space="preserve"> даних – публікація частини раніше опублікованих даних без посилання на попередню публікацію;</w:t>
      </w:r>
    </w:p>
    <w:p w:rsidR="00887023" w:rsidRPr="00E24C37" w:rsidRDefault="00887023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- повторний аналіз раніше опублікованих даних без посилання на попередню публікацію цих даних та раніше виконаного їх аналізу.</w:t>
      </w:r>
    </w:p>
    <w:p w:rsidR="00FA119B" w:rsidRPr="00E24C37" w:rsidRDefault="00887023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1" w:name="n629"/>
      <w:bookmarkEnd w:id="1"/>
      <w:r w:rsidRPr="00E24C37">
        <w:rPr>
          <w:color w:val="000000"/>
          <w:sz w:val="28"/>
          <w:szCs w:val="28"/>
          <w:lang w:val="uk-UA"/>
        </w:rPr>
        <w:t>3. Ф</w:t>
      </w:r>
      <w:r w:rsidR="00FA119B" w:rsidRPr="00E24C37">
        <w:rPr>
          <w:color w:val="000000"/>
          <w:sz w:val="28"/>
          <w:szCs w:val="28"/>
          <w:lang w:val="uk-UA"/>
        </w:rPr>
        <w:t>абрикація - вигадування даних чи фактів, що використовуються в освітньому пр</w:t>
      </w:r>
      <w:r w:rsidRPr="00E24C37">
        <w:rPr>
          <w:color w:val="000000"/>
          <w:sz w:val="28"/>
          <w:szCs w:val="28"/>
          <w:lang w:val="uk-UA"/>
        </w:rPr>
        <w:t>оцесі або наукових дослідженнях.</w:t>
      </w:r>
    </w:p>
    <w:p w:rsidR="00887023" w:rsidRPr="00E24C37" w:rsidRDefault="00B80643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Форми</w:t>
      </w:r>
      <w:r w:rsidR="00887023" w:rsidRPr="00E24C37">
        <w:rPr>
          <w:color w:val="000000"/>
          <w:sz w:val="28"/>
          <w:szCs w:val="28"/>
          <w:lang w:val="uk-UA"/>
        </w:rPr>
        <w:t xml:space="preserve"> фабрикації:</w:t>
      </w:r>
    </w:p>
    <w:p w:rsidR="00EE3985" w:rsidRPr="00E24C37" w:rsidRDefault="00887023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- </w:t>
      </w:r>
      <w:r w:rsidR="00EE3985" w:rsidRPr="00E24C37">
        <w:rPr>
          <w:color w:val="000000"/>
          <w:sz w:val="28"/>
          <w:szCs w:val="28"/>
          <w:lang w:val="uk-UA"/>
        </w:rPr>
        <w:t>вигадування статистичних та інших даних, які нібито взяті з певних джерел інформації, у випадках, коли такі джерела не існують або не містять відповідної інформації;</w:t>
      </w:r>
    </w:p>
    <w:p w:rsidR="00EE3985" w:rsidRPr="00E24C37" w:rsidRDefault="00EE3985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- використання вигаданих даних поруч зі справжніми, що може використовуватись у випадках, коли справжніх даних не вистачає для обґрунтування висновків дослідження.</w:t>
      </w:r>
    </w:p>
    <w:p w:rsidR="00FA119B" w:rsidRPr="00E24C37" w:rsidRDefault="00EE3985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2" w:name="n630"/>
      <w:bookmarkEnd w:id="2"/>
      <w:r w:rsidRPr="00E24C37">
        <w:rPr>
          <w:color w:val="000000"/>
          <w:sz w:val="28"/>
          <w:szCs w:val="28"/>
          <w:lang w:val="uk-UA"/>
        </w:rPr>
        <w:t>4. Ф</w:t>
      </w:r>
      <w:r w:rsidR="00FA119B" w:rsidRPr="00E24C37">
        <w:rPr>
          <w:color w:val="000000"/>
          <w:sz w:val="28"/>
          <w:szCs w:val="28"/>
          <w:lang w:val="uk-UA"/>
        </w:rPr>
        <w:t>альсифікація - свідома зміна чи модифікація вже наявних даних, що стосуються освітнього процесу чи нау</w:t>
      </w:r>
      <w:r w:rsidRPr="00E24C37">
        <w:rPr>
          <w:color w:val="000000"/>
          <w:sz w:val="28"/>
          <w:szCs w:val="28"/>
          <w:lang w:val="uk-UA"/>
        </w:rPr>
        <w:t>кових досліджень.</w:t>
      </w:r>
    </w:p>
    <w:p w:rsidR="00EE3985" w:rsidRPr="00E24C37" w:rsidRDefault="00B80643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Форми</w:t>
      </w:r>
      <w:r w:rsidR="00EE3985" w:rsidRPr="00E24C37">
        <w:rPr>
          <w:color w:val="000000"/>
          <w:sz w:val="28"/>
          <w:szCs w:val="28"/>
          <w:lang w:val="uk-UA"/>
        </w:rPr>
        <w:t xml:space="preserve"> фальсифікації:</w:t>
      </w:r>
    </w:p>
    <w:p w:rsidR="00EE3985" w:rsidRPr="00E24C37" w:rsidRDefault="00EE3985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- внесення змін до окремих досліджень або приховування окремих результатів з метою позбавлення від даних, що спростовують або не підтверджують гіпотези, які вони захищають, висновки, які вони роблять тощо;</w:t>
      </w:r>
    </w:p>
    <w:p w:rsidR="00EE3985" w:rsidRPr="00E24C37" w:rsidRDefault="00EE3985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- викривлення інформації про інструменти дослідження, матеріали чи процеси, маніпулювання зображеннями чи подання даних в інший спосіб, що призводить до спотворення цих даних;</w:t>
      </w:r>
    </w:p>
    <w:p w:rsidR="00EE3985" w:rsidRPr="00E24C37" w:rsidRDefault="00EE3985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- надання неповної або викривленої інформації про апробацію результатів досліджень.</w:t>
      </w:r>
    </w:p>
    <w:p w:rsidR="00FA119B" w:rsidRPr="00E24C37" w:rsidRDefault="00EE3985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3" w:name="n631"/>
      <w:bookmarkEnd w:id="3"/>
      <w:r w:rsidRPr="00E24C37">
        <w:rPr>
          <w:color w:val="000000"/>
          <w:sz w:val="28"/>
          <w:szCs w:val="28"/>
          <w:lang w:val="uk-UA"/>
        </w:rPr>
        <w:t>5. С</w:t>
      </w:r>
      <w:r w:rsidR="00FA119B" w:rsidRPr="00E24C37">
        <w:rPr>
          <w:color w:val="000000"/>
          <w:sz w:val="28"/>
          <w:szCs w:val="28"/>
          <w:lang w:val="uk-UA"/>
        </w:rPr>
        <w:t xml:space="preserve">писування - виконання письмових робіт із залученням зовнішніх джерел інформації, крім дозволених для використання, зокрема під час </w:t>
      </w:r>
      <w:r w:rsidRPr="00E24C37">
        <w:rPr>
          <w:color w:val="000000"/>
          <w:sz w:val="28"/>
          <w:szCs w:val="28"/>
          <w:lang w:val="uk-UA"/>
        </w:rPr>
        <w:t>оцінювання результатів навчання.</w:t>
      </w:r>
    </w:p>
    <w:p w:rsidR="00EE3985" w:rsidRPr="00E24C37" w:rsidRDefault="00B80643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Форми</w:t>
      </w:r>
      <w:r w:rsidR="00012BF6" w:rsidRPr="00E24C37">
        <w:rPr>
          <w:color w:val="000000"/>
          <w:sz w:val="28"/>
          <w:szCs w:val="28"/>
          <w:lang w:val="uk-UA"/>
        </w:rPr>
        <w:t xml:space="preserve"> списування</w:t>
      </w:r>
      <w:r w:rsidR="00EE3985" w:rsidRPr="00E24C37">
        <w:rPr>
          <w:color w:val="000000"/>
          <w:sz w:val="28"/>
          <w:szCs w:val="28"/>
          <w:lang w:val="uk-UA"/>
        </w:rPr>
        <w:t>:</w:t>
      </w:r>
    </w:p>
    <w:p w:rsidR="00EE3985" w:rsidRPr="00E24C37" w:rsidRDefault="00EE3985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- задача або репрезентація різними способами робіт з однаковим змістом як результату власної навчальної діяльності;</w:t>
      </w:r>
    </w:p>
    <w:p w:rsidR="00EE3985" w:rsidRPr="00E24C37" w:rsidRDefault="00EE3985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- написання чужих варіантів завдань на контрольних заходах;</w:t>
      </w:r>
    </w:p>
    <w:p w:rsidR="00EE3985" w:rsidRPr="00E24C37" w:rsidRDefault="00EE3985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- використання системи прихованих сигналів (звукових, жестових тощо)</w:t>
      </w:r>
      <w:r w:rsidR="00012BF6" w:rsidRPr="00E24C37">
        <w:rPr>
          <w:color w:val="000000"/>
          <w:sz w:val="28"/>
          <w:szCs w:val="28"/>
          <w:lang w:val="uk-UA"/>
        </w:rPr>
        <w:t xml:space="preserve"> при виконанні групових контрольних заходів з однаковими варіантами;</w:t>
      </w:r>
    </w:p>
    <w:p w:rsidR="00012BF6" w:rsidRPr="00E24C37" w:rsidRDefault="00012BF6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- несамостійне виконання завдань у випадках, коли не дозволяється отримання допомоги, або не зазначення інформації про отриману допомогу, консультації, співпрацю тощо;</w:t>
      </w:r>
    </w:p>
    <w:p w:rsidR="00012BF6" w:rsidRPr="00E24C37" w:rsidRDefault="00012BF6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- отримання іншої несанкціонованої допомоги при виконанні тих завдань, які передбачають самостійне виконання.</w:t>
      </w:r>
    </w:p>
    <w:p w:rsidR="00FA119B" w:rsidRPr="00E24C37" w:rsidRDefault="00012BF6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4" w:name="n632"/>
      <w:bookmarkEnd w:id="4"/>
      <w:r w:rsidRPr="00E24C37">
        <w:rPr>
          <w:color w:val="000000"/>
          <w:sz w:val="28"/>
          <w:szCs w:val="28"/>
          <w:lang w:val="uk-UA"/>
        </w:rPr>
        <w:t>6. О</w:t>
      </w:r>
      <w:r w:rsidR="00FA119B" w:rsidRPr="00E24C37">
        <w:rPr>
          <w:color w:val="000000"/>
          <w:sz w:val="28"/>
          <w:szCs w:val="28"/>
          <w:lang w:val="uk-UA"/>
        </w:rPr>
        <w:t xml:space="preserve">бман - надання завідомо неправдивої інформації щодо власної освітньої (наукової, творчої) діяльності чи організації освітнього процесу; формами обману є, зокрема, академічний плагіат, </w:t>
      </w:r>
      <w:proofErr w:type="spellStart"/>
      <w:r w:rsidR="00FA119B" w:rsidRPr="00E24C37">
        <w:rPr>
          <w:color w:val="000000"/>
          <w:sz w:val="28"/>
          <w:szCs w:val="28"/>
          <w:lang w:val="uk-UA"/>
        </w:rPr>
        <w:t>самоплагіат</w:t>
      </w:r>
      <w:proofErr w:type="spellEnd"/>
      <w:r w:rsidR="00FA119B" w:rsidRPr="00E24C37">
        <w:rPr>
          <w:color w:val="000000"/>
          <w:sz w:val="28"/>
          <w:szCs w:val="28"/>
          <w:lang w:val="uk-UA"/>
        </w:rPr>
        <w:t>, фабрикація, фал</w:t>
      </w:r>
      <w:r w:rsidRPr="00E24C37">
        <w:rPr>
          <w:color w:val="000000"/>
          <w:sz w:val="28"/>
          <w:szCs w:val="28"/>
          <w:lang w:val="uk-UA"/>
        </w:rPr>
        <w:t>ьсифікація та списування.</w:t>
      </w:r>
    </w:p>
    <w:p w:rsidR="00012BF6" w:rsidRPr="00E24C37" w:rsidRDefault="00B80643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lastRenderedPageBreak/>
        <w:t>Форми</w:t>
      </w:r>
      <w:r w:rsidR="00012BF6" w:rsidRPr="00E24C37">
        <w:rPr>
          <w:color w:val="000000"/>
          <w:sz w:val="28"/>
          <w:szCs w:val="28"/>
          <w:lang w:val="uk-UA"/>
        </w:rPr>
        <w:t xml:space="preserve"> обману:</w:t>
      </w:r>
    </w:p>
    <w:p w:rsidR="00012BF6" w:rsidRPr="00E24C37" w:rsidRDefault="00012BF6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- імітація освітньої та наукової діяльності;</w:t>
      </w:r>
    </w:p>
    <w:p w:rsidR="00012BF6" w:rsidRPr="00E24C37" w:rsidRDefault="00012BF6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- неправдиве співавторство;</w:t>
      </w:r>
    </w:p>
    <w:p w:rsidR="00012BF6" w:rsidRPr="00E24C37" w:rsidRDefault="00012BF6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- приписування співавторства особам, які не брали кваліфікованої участі у дослідженні та підготовці публікації (зокрема, це стосується зарахування до авторів керівників установ і підрозділів, які безпосередньо не брали участі у виконанні роботи, працівників чи здобувачів вищої освіти, які здійснювали лише технічну допомогу, тощо);</w:t>
      </w:r>
    </w:p>
    <w:p w:rsidR="00012BF6" w:rsidRPr="00E24C37" w:rsidRDefault="00012BF6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- не включення до співавторів осіб, які брали активну кваліфіковану участь у дослідженні та підготовці публікацій, зокрема у постановці цілей та завдань роботи, формулюванні її висновків, написанні тексту, тощо);</w:t>
      </w:r>
    </w:p>
    <w:p w:rsidR="00012BF6" w:rsidRPr="00E24C37" w:rsidRDefault="00012BF6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- свідоме викривлення посилань на джерела, свідоме викривлення інформації, що міститься у джерелах, на які зроблені посилання (в деяких випадках може вважатись плагіатом);</w:t>
      </w:r>
    </w:p>
    <w:p w:rsidR="00012BF6" w:rsidRPr="00E24C37" w:rsidRDefault="00012BF6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- </w:t>
      </w:r>
      <w:r w:rsidR="003D0CFA" w:rsidRPr="00E24C37">
        <w:rPr>
          <w:color w:val="000000"/>
          <w:sz w:val="28"/>
          <w:szCs w:val="28"/>
          <w:lang w:val="uk-UA"/>
        </w:rPr>
        <w:t>проходження процедур контролю та оцінювання результатів навчання підставними способами;</w:t>
      </w:r>
    </w:p>
    <w:p w:rsidR="003D0CFA" w:rsidRPr="00E24C37" w:rsidRDefault="003D0CFA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 xml:space="preserve">- продаж, поширення, </w:t>
      </w:r>
      <w:proofErr w:type="spellStart"/>
      <w:r w:rsidRPr="00E24C37">
        <w:rPr>
          <w:color w:val="000000"/>
          <w:sz w:val="28"/>
          <w:szCs w:val="28"/>
          <w:lang w:val="uk-UA"/>
        </w:rPr>
        <w:t>постінг</w:t>
      </w:r>
      <w:proofErr w:type="spellEnd"/>
      <w:r w:rsidRPr="00E24C37">
        <w:rPr>
          <w:color w:val="000000"/>
          <w:sz w:val="28"/>
          <w:szCs w:val="28"/>
          <w:lang w:val="uk-UA"/>
        </w:rPr>
        <w:t xml:space="preserve"> або публікація курсів лекцій, роздаткових матеріалів, записів або іншої інформації, наданої науково-педагогічним працівником, а також використання їх для будь-яких комерційних цілей без письмового дозволу викладача</w:t>
      </w:r>
      <w:r w:rsidR="00E422CB" w:rsidRPr="00E24C37">
        <w:rPr>
          <w:color w:val="000000"/>
          <w:sz w:val="28"/>
          <w:szCs w:val="28"/>
          <w:lang w:val="uk-UA"/>
        </w:rPr>
        <w:t>;</w:t>
      </w:r>
    </w:p>
    <w:p w:rsidR="00E422CB" w:rsidRPr="00E24C37" w:rsidRDefault="00E422CB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- симуляція погіршення стану здоров’я, хвороби з метою уникнення контрольних заходів;</w:t>
      </w:r>
    </w:p>
    <w:p w:rsidR="00E422CB" w:rsidRPr="00E24C37" w:rsidRDefault="00E422CB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- отримання копії екзаменаційних білетів, питань чи завдань раніше, ніж буде дозволено науково-педагогічним працівником;</w:t>
      </w:r>
    </w:p>
    <w:p w:rsidR="00E422CB" w:rsidRPr="00E24C37" w:rsidRDefault="00E422CB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- недозволене співробітництво, зокрема при виконанні індивідуальних проєктів здобувачами вищої освіти, що подаються як результати самостійної роботи, використання недозволеної допомоги при виконанні індивідуальних та контрольних завдань;</w:t>
      </w:r>
    </w:p>
    <w:p w:rsidR="00E422CB" w:rsidRPr="00E24C37" w:rsidRDefault="00E422CB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 xml:space="preserve">- повторне подання здобувачами вищої освіти письмових робіт, які вже подавалися як звітність з інших дисциплін, без дозволу викладача (може бути різновидом </w:t>
      </w:r>
      <w:proofErr w:type="spellStart"/>
      <w:r w:rsidRPr="00E24C37">
        <w:rPr>
          <w:color w:val="000000"/>
          <w:sz w:val="28"/>
          <w:szCs w:val="28"/>
          <w:lang w:val="uk-UA"/>
        </w:rPr>
        <w:t>самоплагіату</w:t>
      </w:r>
      <w:proofErr w:type="spellEnd"/>
      <w:r w:rsidRPr="00E24C37">
        <w:rPr>
          <w:color w:val="000000"/>
          <w:sz w:val="28"/>
          <w:szCs w:val="28"/>
          <w:lang w:val="uk-UA"/>
        </w:rPr>
        <w:t>);</w:t>
      </w:r>
    </w:p>
    <w:p w:rsidR="00E422CB" w:rsidRPr="00E24C37" w:rsidRDefault="00E422CB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- підробка підписів в офіційних документах (залікових книжках, актах, звітах, угодах, тощо);</w:t>
      </w:r>
    </w:p>
    <w:p w:rsidR="00E422CB" w:rsidRPr="00E24C37" w:rsidRDefault="00E422CB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- надання відгуків або рецензій на наукові або навчальні роботи без належного проведення їх експертизи;</w:t>
      </w:r>
    </w:p>
    <w:p w:rsidR="00E422CB" w:rsidRPr="00E24C37" w:rsidRDefault="00E422CB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 xml:space="preserve">- надання </w:t>
      </w:r>
      <w:r w:rsidR="001F2BDC" w:rsidRPr="00E24C37">
        <w:rPr>
          <w:color w:val="000000"/>
          <w:sz w:val="28"/>
          <w:szCs w:val="28"/>
          <w:lang w:val="uk-UA"/>
        </w:rPr>
        <w:t xml:space="preserve">працівниками </w:t>
      </w:r>
      <w:r w:rsidR="00E06A5B" w:rsidRPr="00E24C37">
        <w:rPr>
          <w:color w:val="000000"/>
          <w:sz w:val="28"/>
          <w:szCs w:val="28"/>
          <w:lang w:val="uk-UA"/>
        </w:rPr>
        <w:t>університету</w:t>
      </w:r>
      <w:r w:rsidR="001F2BDC" w:rsidRPr="00E24C37">
        <w:rPr>
          <w:color w:val="000000"/>
          <w:sz w:val="28"/>
          <w:szCs w:val="28"/>
          <w:lang w:val="uk-UA"/>
        </w:rPr>
        <w:t xml:space="preserve"> недостовірної інформації про </w:t>
      </w:r>
      <w:r w:rsidR="00E06A5B" w:rsidRPr="00E24C37">
        <w:rPr>
          <w:color w:val="000000"/>
          <w:sz w:val="28"/>
          <w:szCs w:val="28"/>
          <w:lang w:val="uk-UA"/>
        </w:rPr>
        <w:t>університет</w:t>
      </w:r>
      <w:r w:rsidR="001F2BDC" w:rsidRPr="00E24C37">
        <w:rPr>
          <w:color w:val="000000"/>
          <w:sz w:val="28"/>
          <w:szCs w:val="28"/>
          <w:lang w:val="uk-UA"/>
        </w:rPr>
        <w:t>, власні освітні програми, систему оцінювання, результати навчання, конкурси, тощо;</w:t>
      </w:r>
    </w:p>
    <w:p w:rsidR="001F2BDC" w:rsidRPr="00E24C37" w:rsidRDefault="001F2BDC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- неправдиві повідомлення здобувачів вищої освіти про події, які вимагають припинення освітнього процесу, перенесення контрольних заходів, тощо (техногенні аварії, стихійні лиха, загрози вибуху тощо)</w:t>
      </w:r>
    </w:p>
    <w:p w:rsidR="001F2BDC" w:rsidRPr="00E24C37" w:rsidRDefault="001F2BDC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- інші випадки.</w:t>
      </w:r>
      <w:bookmarkStart w:id="5" w:name="n633"/>
      <w:bookmarkEnd w:id="5"/>
    </w:p>
    <w:p w:rsidR="00FA119B" w:rsidRPr="00E24C37" w:rsidRDefault="001F2BDC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7. </w:t>
      </w:r>
      <w:bookmarkStart w:id="6" w:name="n634"/>
      <w:bookmarkEnd w:id="6"/>
      <w:r w:rsidR="00DB16E9" w:rsidRPr="00E24C37">
        <w:rPr>
          <w:color w:val="000000"/>
          <w:sz w:val="28"/>
          <w:szCs w:val="28"/>
          <w:lang w:val="uk-UA"/>
        </w:rPr>
        <w:t> Н</w:t>
      </w:r>
      <w:r w:rsidR="00FA119B" w:rsidRPr="00E24C37">
        <w:rPr>
          <w:color w:val="000000"/>
          <w:sz w:val="28"/>
          <w:szCs w:val="28"/>
          <w:lang w:val="uk-UA"/>
        </w:rPr>
        <w:t>еоб’єктивне оцінювання - свідоме завищення або заниження оцінки результатів</w:t>
      </w:r>
      <w:r w:rsidR="00DB16E9" w:rsidRPr="00E24C37">
        <w:rPr>
          <w:color w:val="000000"/>
          <w:sz w:val="28"/>
          <w:szCs w:val="28"/>
          <w:lang w:val="uk-UA"/>
        </w:rPr>
        <w:t xml:space="preserve"> навчання здобувачів освіти.</w:t>
      </w:r>
    </w:p>
    <w:p w:rsidR="00DB16E9" w:rsidRPr="00E24C37" w:rsidRDefault="00B80643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lastRenderedPageBreak/>
        <w:t>Форми необ’єктивного оцінювання</w:t>
      </w:r>
      <w:r w:rsidR="00DB16E9" w:rsidRPr="00E24C37">
        <w:rPr>
          <w:color w:val="000000"/>
          <w:sz w:val="28"/>
          <w:szCs w:val="28"/>
          <w:lang w:val="uk-UA"/>
        </w:rPr>
        <w:t>:</w:t>
      </w:r>
    </w:p>
    <w:p w:rsidR="00DB16E9" w:rsidRPr="00E24C37" w:rsidRDefault="00B80643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- б</w:t>
      </w:r>
      <w:r w:rsidR="00DB16E9" w:rsidRPr="00E24C37">
        <w:rPr>
          <w:color w:val="000000"/>
          <w:sz w:val="28"/>
          <w:szCs w:val="28"/>
          <w:lang w:val="uk-UA"/>
        </w:rPr>
        <w:t>удь-які випадки свідомого завищення або заниження оцінок науково-педагогічними працівниками:</w:t>
      </w:r>
    </w:p>
    <w:p w:rsidR="00DB16E9" w:rsidRPr="00E24C37" w:rsidRDefault="00DB16E9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- використання різних підходів і критеріїв при оцінюванні однотипних робіт різних здобувачів вищої освіти;</w:t>
      </w:r>
    </w:p>
    <w:p w:rsidR="00DB16E9" w:rsidRPr="00E24C37" w:rsidRDefault="00DB16E9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- навмисне створення нерівних умов для здобувачів вищої освіти;</w:t>
      </w:r>
    </w:p>
    <w:p w:rsidR="00DB16E9" w:rsidRPr="00E24C37" w:rsidRDefault="00DB16E9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- використання науково-педагогічним працівником незрозумілої для здобувачів вищої освіти системи оцінювання;</w:t>
      </w:r>
    </w:p>
    <w:p w:rsidR="00DB16E9" w:rsidRPr="00E24C37" w:rsidRDefault="00DB16E9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- невчасне повідомлення здобувачам про систему оцінювання результатів навчання;</w:t>
      </w:r>
    </w:p>
    <w:p w:rsidR="00DB16E9" w:rsidRPr="00E24C37" w:rsidRDefault="00DB16E9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- створення системи оцінювання, що не відповідає визначеним цілям та завданням теми, дисципліни, практики, освітньої програми, тощо</w:t>
      </w:r>
    </w:p>
    <w:p w:rsidR="00DB16E9" w:rsidRPr="00E24C37" w:rsidRDefault="00086B12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bookmarkStart w:id="7" w:name="n2274"/>
      <w:bookmarkEnd w:id="7"/>
      <w:r w:rsidRPr="00E24C37">
        <w:rPr>
          <w:color w:val="000000"/>
          <w:sz w:val="28"/>
          <w:szCs w:val="28"/>
          <w:lang w:val="uk-UA"/>
        </w:rPr>
        <w:t>8</w:t>
      </w:r>
      <w:r w:rsidR="007007FF" w:rsidRPr="00E24C37">
        <w:rPr>
          <w:color w:val="000000"/>
          <w:sz w:val="28"/>
          <w:szCs w:val="28"/>
          <w:lang w:val="uk-UA"/>
        </w:rPr>
        <w:t>. Н</w:t>
      </w:r>
      <w:r w:rsidR="00FA119B" w:rsidRPr="00E24C37">
        <w:rPr>
          <w:color w:val="000000"/>
          <w:sz w:val="28"/>
          <w:szCs w:val="28"/>
          <w:lang w:val="uk-UA"/>
        </w:rPr>
        <w:t>адання здобувачам освіти під час проходження ними оцінювання результатів навчання допомоги чи створення перешкод, не передбачених умовами та/або процедурам</w:t>
      </w:r>
      <w:r w:rsidR="00E241E7" w:rsidRPr="00E24C37">
        <w:rPr>
          <w:color w:val="000000"/>
          <w:sz w:val="28"/>
          <w:szCs w:val="28"/>
          <w:lang w:val="uk-UA"/>
        </w:rPr>
        <w:t>и проходження такого оцінювання.</w:t>
      </w:r>
    </w:p>
    <w:p w:rsidR="005817E2" w:rsidRPr="00E24C37" w:rsidRDefault="00086B12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lang w:val="uk-UA"/>
        </w:rPr>
        <w:t>9</w:t>
      </w:r>
      <w:r w:rsidR="00E241E7" w:rsidRPr="00E24C37">
        <w:rPr>
          <w:color w:val="000000"/>
          <w:sz w:val="28"/>
          <w:szCs w:val="28"/>
          <w:lang w:val="uk-UA"/>
        </w:rPr>
        <w:t>. Н</w:t>
      </w:r>
      <w:r w:rsidR="00DB16E9" w:rsidRPr="00E24C37">
        <w:rPr>
          <w:color w:val="000000"/>
          <w:sz w:val="28"/>
          <w:szCs w:val="28"/>
          <w:lang w:val="uk-UA"/>
        </w:rPr>
        <w:t>адання/отримання будь-яких необґрунтованих пер</w:t>
      </w:r>
      <w:r w:rsidR="00971D06" w:rsidRPr="00E24C37">
        <w:rPr>
          <w:color w:val="000000"/>
          <w:sz w:val="28"/>
          <w:szCs w:val="28"/>
          <w:lang w:val="uk-UA"/>
        </w:rPr>
        <w:t xml:space="preserve">еваг в освітній, дослідницькій </w:t>
      </w:r>
      <w:r w:rsidR="00DB16E9" w:rsidRPr="00E24C37">
        <w:rPr>
          <w:color w:val="000000"/>
          <w:sz w:val="28"/>
          <w:szCs w:val="28"/>
          <w:lang w:val="uk-UA"/>
        </w:rPr>
        <w:t>чи трудовій діяльності працівниками та здобувачами вищої освіти (у т.ч. через родинні та неформальні зв’язки, застосування тиску на осіб, що приймають відповідні рішення).</w:t>
      </w:r>
    </w:p>
    <w:p w:rsidR="00F6683A" w:rsidRPr="00E24C37" w:rsidRDefault="00B6153A" w:rsidP="00E24C3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E24C37">
        <w:rPr>
          <w:color w:val="000000"/>
          <w:sz w:val="28"/>
          <w:szCs w:val="28"/>
          <w:shd w:val="clear" w:color="auto" w:fill="FFFFFF"/>
          <w:lang w:val="uk-UA"/>
        </w:rPr>
        <w:t>1</w:t>
      </w:r>
      <w:r w:rsidR="00086B12" w:rsidRPr="00E24C37">
        <w:rPr>
          <w:color w:val="000000"/>
          <w:sz w:val="28"/>
          <w:szCs w:val="28"/>
          <w:shd w:val="clear" w:color="auto" w:fill="FFFFFF"/>
          <w:lang w:val="uk-UA"/>
        </w:rPr>
        <w:t>0</w:t>
      </w:r>
      <w:r w:rsidRPr="00E24C37">
        <w:rPr>
          <w:color w:val="000000"/>
          <w:sz w:val="28"/>
          <w:szCs w:val="28"/>
          <w:shd w:val="clear" w:color="auto" w:fill="FFFFFF"/>
          <w:lang w:val="uk-UA"/>
        </w:rPr>
        <w:t>. В</w:t>
      </w:r>
      <w:r w:rsidR="00554130" w:rsidRPr="00E24C37">
        <w:rPr>
          <w:color w:val="000000"/>
          <w:sz w:val="28"/>
          <w:szCs w:val="28"/>
          <w:shd w:val="clear" w:color="auto" w:fill="FFFFFF"/>
          <w:lang w:val="uk-UA"/>
        </w:rPr>
        <w:t>плив у будь-якій формі (прохання, умовляння, вказівка, погроза, примушування тощо) на науково-педагогічного працівника з метою здійснення ним необ’єктивного оцінювання результатів навчання.</w:t>
      </w:r>
    </w:p>
    <w:p w:rsidR="00B222D1" w:rsidRPr="00E24C37" w:rsidRDefault="00B222D1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B9274B" w:rsidRPr="00E24C37" w:rsidRDefault="00E03D58" w:rsidP="00E24C3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aps/>
          <w:color w:val="000000"/>
          <w:sz w:val="28"/>
          <w:szCs w:val="28"/>
          <w:shd w:val="clear" w:color="auto" w:fill="FFFFFF"/>
          <w:lang w:val="uk-UA"/>
        </w:rPr>
      </w:pPr>
      <w:r w:rsidRPr="00E24C37">
        <w:rPr>
          <w:rFonts w:ascii="Times New Roman" w:hAnsi="Times New Roman"/>
          <w:b/>
          <w:caps/>
          <w:color w:val="000000"/>
          <w:sz w:val="28"/>
          <w:szCs w:val="28"/>
          <w:shd w:val="clear" w:color="auto" w:fill="FFFFFF"/>
          <w:lang w:val="uk-UA"/>
        </w:rPr>
        <w:t>5</w:t>
      </w:r>
      <w:r w:rsidR="00476103" w:rsidRPr="00E24C37">
        <w:rPr>
          <w:rFonts w:ascii="Times New Roman" w:hAnsi="Times New Roman"/>
          <w:b/>
          <w:caps/>
          <w:color w:val="000000"/>
          <w:sz w:val="28"/>
          <w:szCs w:val="28"/>
          <w:shd w:val="clear" w:color="auto" w:fill="FFFFFF"/>
          <w:lang w:val="uk-UA"/>
        </w:rPr>
        <w:t>. Відповідальність за порушення академічної доброчесності та Кодексу</w:t>
      </w:r>
    </w:p>
    <w:p w:rsidR="001272EB" w:rsidRPr="00E24C37" w:rsidRDefault="001272EB" w:rsidP="00E24C3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2C5F63" w:rsidRPr="00E24C37" w:rsidRDefault="00EB02C7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24C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1.</w:t>
      </w:r>
      <w:r w:rsidR="00476103" w:rsidRPr="00E24C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 порушення академічної доброчесності та етики академічної поведінки </w:t>
      </w:r>
      <w:r w:rsidR="00BE5092" w:rsidRPr="00E24C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здобувачі вищої освіти та </w:t>
      </w:r>
      <w:r w:rsidR="00476103" w:rsidRPr="00E24C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працівники </w:t>
      </w:r>
      <w:r w:rsidR="00F86527" w:rsidRPr="00E24C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Університету </w:t>
      </w:r>
      <w:r w:rsidR="00476103" w:rsidRPr="00E24C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можуть бути притягнуті до відповідальності у випадках та порядку, пер</w:t>
      </w:r>
      <w:r w:rsidR="00B80643" w:rsidRPr="00E24C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едбачених чинним законодавством, </w:t>
      </w:r>
      <w:r w:rsidR="002C5F63" w:rsidRPr="00E24C3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а також</w:t>
      </w:r>
      <w:r w:rsidR="00B34325" w:rsidRPr="00E24C3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865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у </w:t>
      </w:r>
      <w:r w:rsidR="00B34325" w:rsidRPr="00E24C3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випадках, передбачених </w:t>
      </w:r>
      <w:r w:rsidR="002C5F63" w:rsidRPr="00E24C3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відповідними організаційно-розпорядчими документами (Положеннями) </w:t>
      </w:r>
      <w:r w:rsidR="00F865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Університету</w:t>
      </w:r>
      <w:r w:rsidR="00B34325" w:rsidRPr="00E24C3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0C1B0A" w:rsidRPr="00E24C37" w:rsidRDefault="00EB02C7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E24C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2. </w:t>
      </w:r>
      <w:r w:rsidR="00F8652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До</w:t>
      </w:r>
      <w:r w:rsidR="000C1B0A" w:rsidRPr="00E24C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працівників</w:t>
      </w:r>
      <w:r w:rsidR="00B34325" w:rsidRPr="00E24C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86527" w:rsidRPr="00E24C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Університету </w:t>
      </w:r>
      <w:r w:rsidR="00B34325" w:rsidRPr="00E24C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можуть бути застосовані такі заходи впливу</w:t>
      </w:r>
      <w:r w:rsidR="000C1B0A" w:rsidRPr="00E24C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:rsidR="00B80643" w:rsidRPr="00E24C37" w:rsidRDefault="00B80643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>-</w:t>
      </w:r>
      <w:r w:rsidRPr="00E24C37">
        <w:rPr>
          <w:rFonts w:ascii="Times New Roman" w:hAnsi="Times New Roman"/>
          <w:sz w:val="28"/>
          <w:szCs w:val="28"/>
          <w:lang w:val="en-US"/>
        </w:rPr>
        <w:t> </w:t>
      </w:r>
      <w:r w:rsidRPr="00E24C37">
        <w:rPr>
          <w:rFonts w:ascii="Times New Roman" w:hAnsi="Times New Roman"/>
          <w:sz w:val="28"/>
          <w:szCs w:val="28"/>
          <w:lang w:val="uk-UA"/>
        </w:rPr>
        <w:t>попередження;</w:t>
      </w:r>
    </w:p>
    <w:p w:rsidR="00476103" w:rsidRPr="00E24C37" w:rsidRDefault="008415F3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>-</w:t>
      </w:r>
      <w:r w:rsidR="00476103" w:rsidRPr="00E24C37">
        <w:rPr>
          <w:rFonts w:ascii="Times New Roman" w:hAnsi="Times New Roman"/>
          <w:sz w:val="28"/>
          <w:szCs w:val="28"/>
          <w:lang w:val="uk-UA"/>
        </w:rPr>
        <w:t> </w:t>
      </w:r>
      <w:r w:rsidR="00DD434E" w:rsidRPr="00E24C37">
        <w:rPr>
          <w:rFonts w:ascii="Times New Roman" w:hAnsi="Times New Roman"/>
          <w:sz w:val="28"/>
          <w:szCs w:val="28"/>
          <w:lang w:val="uk-UA"/>
        </w:rPr>
        <w:t>відмови у внесенні подання щодо присвоєння педагогічного, вченого або іншого звання</w:t>
      </w:r>
      <w:r w:rsidR="003019AA" w:rsidRPr="00E24C37">
        <w:rPr>
          <w:rFonts w:ascii="Times New Roman" w:hAnsi="Times New Roman"/>
          <w:sz w:val="28"/>
          <w:szCs w:val="28"/>
          <w:lang w:val="uk-UA"/>
        </w:rPr>
        <w:t>;</w:t>
      </w:r>
    </w:p>
    <w:p w:rsidR="00E241E7" w:rsidRPr="00E24C37" w:rsidRDefault="00476103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24C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 </w:t>
      </w:r>
      <w:r w:rsidR="003019AA" w:rsidRPr="00E24C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позбавлення права на наукове керівництво кваліфікаційних (магістерських) робіт та дисертаційних досліджень;</w:t>
      </w:r>
    </w:p>
    <w:p w:rsidR="00EC1F62" w:rsidRPr="00E24C37" w:rsidRDefault="00E241E7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E24C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 позбавлення права участі в атестації здобувачів вищої освіти;</w:t>
      </w:r>
    </w:p>
    <w:p w:rsidR="00B80643" w:rsidRPr="00E24C37" w:rsidRDefault="000C1B0A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 </w:t>
      </w:r>
      <w:r w:rsidR="00E241E7" w:rsidRPr="00E24C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0643" w:rsidRPr="00E24C37">
        <w:rPr>
          <w:rFonts w:ascii="Times New Roman" w:hAnsi="Times New Roman"/>
          <w:sz w:val="28"/>
          <w:szCs w:val="28"/>
          <w:lang w:val="uk-UA"/>
        </w:rPr>
        <w:t>позбавлення права голосу під час засідань Вченої ради,</w:t>
      </w:r>
      <w:r w:rsidR="00E241E7" w:rsidRPr="00E24C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2C64" w:rsidRPr="00E24C37">
        <w:rPr>
          <w:rFonts w:ascii="Times New Roman" w:hAnsi="Times New Roman"/>
          <w:sz w:val="28"/>
          <w:szCs w:val="28"/>
          <w:lang w:val="uk-UA"/>
        </w:rPr>
        <w:t>наукової ради, методичної ради;</w:t>
      </w:r>
    </w:p>
    <w:p w:rsidR="000C1B0A" w:rsidRPr="00E24C37" w:rsidRDefault="000C1B0A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 xml:space="preserve">- позбавлення права брати участь у роботі Вченої ради, </w:t>
      </w:r>
      <w:r w:rsidR="00B80643" w:rsidRPr="00E24C37">
        <w:rPr>
          <w:rFonts w:ascii="Times New Roman" w:hAnsi="Times New Roman"/>
          <w:sz w:val="28"/>
          <w:szCs w:val="28"/>
          <w:lang w:val="uk-UA"/>
        </w:rPr>
        <w:t xml:space="preserve">наукової ради, </w:t>
      </w:r>
      <w:r w:rsidRPr="00E24C37">
        <w:rPr>
          <w:rFonts w:ascii="Times New Roman" w:hAnsi="Times New Roman"/>
          <w:sz w:val="28"/>
          <w:szCs w:val="28"/>
          <w:lang w:val="uk-UA"/>
        </w:rPr>
        <w:t>методичн</w:t>
      </w:r>
      <w:r w:rsidR="00B80643" w:rsidRPr="00E24C37">
        <w:rPr>
          <w:rFonts w:ascii="Times New Roman" w:hAnsi="Times New Roman"/>
          <w:sz w:val="28"/>
          <w:szCs w:val="28"/>
          <w:lang w:val="uk-UA"/>
        </w:rPr>
        <w:t>ої ради;</w:t>
      </w:r>
    </w:p>
    <w:p w:rsidR="008415F3" w:rsidRPr="00E24C37" w:rsidRDefault="008415F3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 xml:space="preserve">- позбавлення нагород, відзнак, почесних звань, наданих </w:t>
      </w:r>
      <w:r w:rsidR="00E06A5B" w:rsidRPr="00E24C37">
        <w:rPr>
          <w:rFonts w:ascii="Times New Roman" w:hAnsi="Times New Roman"/>
          <w:sz w:val="28"/>
          <w:szCs w:val="28"/>
          <w:lang w:val="uk-UA"/>
        </w:rPr>
        <w:t>Університетом</w:t>
      </w:r>
      <w:r w:rsidRPr="00E24C37">
        <w:rPr>
          <w:rFonts w:ascii="Times New Roman" w:hAnsi="Times New Roman"/>
          <w:sz w:val="28"/>
          <w:szCs w:val="28"/>
          <w:lang w:val="uk-UA"/>
        </w:rPr>
        <w:t>;</w:t>
      </w:r>
    </w:p>
    <w:p w:rsidR="00EC1F62" w:rsidRPr="00E24C37" w:rsidRDefault="00EC1F62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lastRenderedPageBreak/>
        <w:t>- позбавлення права на отримання преміювання за результатами діяльності (одноразово або на певний період);</w:t>
      </w:r>
    </w:p>
    <w:p w:rsidR="00B80643" w:rsidRPr="00E24C37" w:rsidRDefault="00B80643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>- звільнення.</w:t>
      </w:r>
    </w:p>
    <w:p w:rsidR="000C1B0A" w:rsidRPr="00E24C37" w:rsidRDefault="00EB02C7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0C1B0A" w:rsidRPr="00E24C37">
        <w:rPr>
          <w:rFonts w:ascii="Times New Roman" w:hAnsi="Times New Roman"/>
          <w:sz w:val="28"/>
          <w:szCs w:val="28"/>
          <w:lang w:val="uk-UA"/>
        </w:rPr>
        <w:t>Для здобувачів вищої освіти</w:t>
      </w:r>
      <w:r w:rsidR="00BE5092" w:rsidRPr="00E24C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5092" w:rsidRPr="00E24C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можуть бути застосовані такі заходи впливу</w:t>
      </w:r>
      <w:r w:rsidR="000C1B0A" w:rsidRPr="00E24C37">
        <w:rPr>
          <w:rFonts w:ascii="Times New Roman" w:hAnsi="Times New Roman"/>
          <w:sz w:val="28"/>
          <w:szCs w:val="28"/>
          <w:lang w:val="uk-UA"/>
        </w:rPr>
        <w:t>:</w:t>
      </w:r>
    </w:p>
    <w:p w:rsidR="00B80643" w:rsidRPr="00E24C37" w:rsidRDefault="00B80643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>- попередження;</w:t>
      </w:r>
    </w:p>
    <w:p w:rsidR="00D35B65" w:rsidRPr="00E24C37" w:rsidRDefault="00D35B65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 xml:space="preserve">- зниження результатів оцінювання підсумкових контролів, </w:t>
      </w:r>
      <w:r w:rsidR="00A57BE0" w:rsidRPr="00E24C37">
        <w:rPr>
          <w:rFonts w:ascii="Times New Roman" w:hAnsi="Times New Roman"/>
          <w:sz w:val="28"/>
          <w:szCs w:val="28"/>
          <w:lang w:val="uk-UA"/>
        </w:rPr>
        <w:t>екзаменів</w:t>
      </w:r>
      <w:r w:rsidRPr="00E24C37">
        <w:rPr>
          <w:rFonts w:ascii="Times New Roman" w:hAnsi="Times New Roman"/>
          <w:sz w:val="28"/>
          <w:szCs w:val="28"/>
          <w:lang w:val="uk-UA"/>
        </w:rPr>
        <w:t>, заліків тощо;</w:t>
      </w:r>
    </w:p>
    <w:p w:rsidR="000C1B0A" w:rsidRPr="00E24C37" w:rsidRDefault="000C1B0A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>- п</w:t>
      </w:r>
      <w:r w:rsidR="00D35B65" w:rsidRPr="00E24C37">
        <w:rPr>
          <w:rFonts w:ascii="Times New Roman" w:hAnsi="Times New Roman"/>
          <w:sz w:val="28"/>
          <w:szCs w:val="28"/>
          <w:lang w:val="uk-UA"/>
        </w:rPr>
        <w:t xml:space="preserve">овторне проходження оцінювання </w:t>
      </w:r>
      <w:r w:rsidRPr="00E24C37">
        <w:rPr>
          <w:rFonts w:ascii="Times New Roman" w:hAnsi="Times New Roman"/>
          <w:sz w:val="28"/>
          <w:szCs w:val="28"/>
          <w:lang w:val="uk-UA"/>
        </w:rPr>
        <w:t>підсумкови</w:t>
      </w:r>
      <w:r w:rsidR="00D35B65" w:rsidRPr="00E24C37">
        <w:rPr>
          <w:rFonts w:ascii="Times New Roman" w:hAnsi="Times New Roman"/>
          <w:sz w:val="28"/>
          <w:szCs w:val="28"/>
          <w:lang w:val="uk-UA"/>
        </w:rPr>
        <w:t>х контролів</w:t>
      </w:r>
      <w:r w:rsidRPr="00E24C3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57BE0" w:rsidRPr="00E24C37">
        <w:rPr>
          <w:rFonts w:ascii="Times New Roman" w:hAnsi="Times New Roman"/>
          <w:sz w:val="28"/>
          <w:szCs w:val="28"/>
          <w:lang w:val="uk-UA"/>
        </w:rPr>
        <w:t>екзаменів</w:t>
      </w:r>
      <w:r w:rsidRPr="00E24C37">
        <w:rPr>
          <w:rFonts w:ascii="Times New Roman" w:hAnsi="Times New Roman"/>
          <w:sz w:val="28"/>
          <w:szCs w:val="28"/>
          <w:lang w:val="uk-UA"/>
        </w:rPr>
        <w:t>, залік</w:t>
      </w:r>
      <w:r w:rsidR="00D35B65" w:rsidRPr="00E24C37">
        <w:rPr>
          <w:rFonts w:ascii="Times New Roman" w:hAnsi="Times New Roman"/>
          <w:sz w:val="28"/>
          <w:szCs w:val="28"/>
          <w:lang w:val="uk-UA"/>
        </w:rPr>
        <w:t>ів тощо</w:t>
      </w:r>
      <w:r w:rsidRPr="00E24C37">
        <w:rPr>
          <w:rFonts w:ascii="Times New Roman" w:hAnsi="Times New Roman"/>
          <w:sz w:val="28"/>
          <w:szCs w:val="28"/>
          <w:lang w:val="uk-UA"/>
        </w:rPr>
        <w:t>;</w:t>
      </w:r>
    </w:p>
    <w:p w:rsidR="00B80643" w:rsidRPr="00E24C37" w:rsidRDefault="00B80643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>- призначення додаткових перевірок раніше виконаних робіт на наявність академічного плагіату;</w:t>
      </w:r>
    </w:p>
    <w:p w:rsidR="000C1B0A" w:rsidRPr="00E24C37" w:rsidRDefault="000C1B0A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>- повторне проходження відповідного освітнього компонента освітньої програми;</w:t>
      </w:r>
    </w:p>
    <w:p w:rsidR="000C1B0A" w:rsidRPr="00E24C37" w:rsidRDefault="000C1B0A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>- позбавлення академічної стипендії;</w:t>
      </w:r>
    </w:p>
    <w:p w:rsidR="000C1B0A" w:rsidRPr="00E24C37" w:rsidRDefault="000C1B0A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 xml:space="preserve">- позбавлення наданих </w:t>
      </w:r>
      <w:r w:rsidR="00E06A5B" w:rsidRPr="00E24C37">
        <w:rPr>
          <w:rFonts w:ascii="Times New Roman" w:hAnsi="Times New Roman"/>
          <w:sz w:val="28"/>
          <w:szCs w:val="28"/>
          <w:lang w:val="uk-UA"/>
        </w:rPr>
        <w:t xml:space="preserve">університетом </w:t>
      </w:r>
      <w:r w:rsidRPr="00E24C37">
        <w:rPr>
          <w:rFonts w:ascii="Times New Roman" w:hAnsi="Times New Roman"/>
          <w:sz w:val="28"/>
          <w:szCs w:val="28"/>
          <w:lang w:val="uk-UA"/>
        </w:rPr>
        <w:t xml:space="preserve"> пільг з оплати за навчання</w:t>
      </w:r>
      <w:r w:rsidR="00EC1F62" w:rsidRPr="00E24C37">
        <w:rPr>
          <w:rFonts w:ascii="Times New Roman" w:hAnsi="Times New Roman"/>
          <w:sz w:val="28"/>
          <w:szCs w:val="28"/>
          <w:lang w:val="uk-UA"/>
        </w:rPr>
        <w:t>;</w:t>
      </w:r>
    </w:p>
    <w:p w:rsidR="00B80643" w:rsidRPr="00E24C37" w:rsidRDefault="00B80643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>- відрахування.</w:t>
      </w:r>
    </w:p>
    <w:p w:rsidR="00B222D1" w:rsidRPr="00E24C37" w:rsidRDefault="00EB02C7" w:rsidP="00E24C37">
      <w:pPr>
        <w:pStyle w:val="1"/>
        <w:shd w:val="clear" w:color="auto" w:fill="auto"/>
        <w:spacing w:line="240" w:lineRule="auto"/>
        <w:ind w:firstLine="567"/>
        <w:jc w:val="both"/>
        <w:rPr>
          <w:lang w:val="uk-UA"/>
        </w:rPr>
      </w:pPr>
      <w:r w:rsidRPr="00E24C37">
        <w:rPr>
          <w:color w:val="000000"/>
          <w:lang w:val="uk-UA" w:bidi="ru-RU"/>
        </w:rPr>
        <w:t xml:space="preserve">4. </w:t>
      </w:r>
      <w:r w:rsidR="00B222D1" w:rsidRPr="00E24C37">
        <w:rPr>
          <w:color w:val="000000"/>
          <w:lang w:val="uk-UA" w:bidi="ru-RU"/>
        </w:rPr>
        <w:t xml:space="preserve">За кожне порушення </w:t>
      </w:r>
      <w:r w:rsidR="00B222D1" w:rsidRPr="00E24C37">
        <w:rPr>
          <w:color w:val="000000"/>
          <w:lang w:val="uk-UA" w:eastAsia="uk-UA" w:bidi="uk-UA"/>
        </w:rPr>
        <w:t xml:space="preserve">академічної доброчесності здобувачі вищої освіти і працівники </w:t>
      </w:r>
      <w:r w:rsidR="00E06A5B" w:rsidRPr="00E24C37">
        <w:rPr>
          <w:color w:val="000000"/>
          <w:lang w:val="uk-UA" w:eastAsia="uk-UA" w:bidi="uk-UA"/>
        </w:rPr>
        <w:t>Університету</w:t>
      </w:r>
      <w:r w:rsidR="00B222D1" w:rsidRPr="00E24C37">
        <w:rPr>
          <w:color w:val="000000"/>
          <w:lang w:val="uk-UA" w:eastAsia="uk-UA" w:bidi="uk-UA"/>
        </w:rPr>
        <w:t xml:space="preserve"> </w:t>
      </w:r>
      <w:r w:rsidR="00B222D1" w:rsidRPr="00E24C37">
        <w:rPr>
          <w:color w:val="000000"/>
          <w:lang w:val="uk-UA" w:bidi="ru-RU"/>
        </w:rPr>
        <w:t xml:space="preserve">можуть бути </w:t>
      </w:r>
      <w:r w:rsidR="00B222D1" w:rsidRPr="00E24C37">
        <w:rPr>
          <w:color w:val="000000"/>
          <w:lang w:val="uk-UA" w:eastAsia="uk-UA" w:bidi="uk-UA"/>
        </w:rPr>
        <w:t xml:space="preserve">притягнуті </w:t>
      </w:r>
      <w:r w:rsidR="00B222D1" w:rsidRPr="00E24C37">
        <w:rPr>
          <w:color w:val="000000"/>
          <w:lang w:val="uk-UA" w:bidi="ru-RU"/>
        </w:rPr>
        <w:t xml:space="preserve">як до одного, так </w:t>
      </w:r>
      <w:r w:rsidR="00B222D1" w:rsidRPr="00E24C37">
        <w:rPr>
          <w:color w:val="000000"/>
          <w:lang w:val="uk-UA" w:eastAsia="uk-UA" w:bidi="uk-UA"/>
        </w:rPr>
        <w:t xml:space="preserve">і </w:t>
      </w:r>
      <w:r w:rsidR="00B222D1" w:rsidRPr="00E24C37">
        <w:rPr>
          <w:color w:val="000000"/>
          <w:lang w:val="uk-UA" w:bidi="ru-RU"/>
        </w:rPr>
        <w:t xml:space="preserve">до </w:t>
      </w:r>
      <w:r w:rsidR="00B222D1" w:rsidRPr="00E24C37">
        <w:rPr>
          <w:color w:val="000000"/>
          <w:lang w:val="uk-UA" w:eastAsia="uk-UA" w:bidi="uk-UA"/>
        </w:rPr>
        <w:t>кількох видів академічної відповідальності.</w:t>
      </w:r>
      <w:r w:rsidR="00384830" w:rsidRPr="00E24C37">
        <w:rPr>
          <w:color w:val="000000"/>
          <w:lang w:val="uk-UA" w:eastAsia="uk-UA" w:bidi="uk-UA"/>
        </w:rPr>
        <w:t xml:space="preserve"> Порядок притягнення до академічної відповідальності визначається Положенням про академічну доброчесність та етику академічних взаємовідносин </w:t>
      </w:r>
      <w:proofErr w:type="spellStart"/>
      <w:r w:rsidR="00E06A5B" w:rsidRPr="00E24C37">
        <w:rPr>
          <w:color w:val="000000"/>
          <w:lang w:val="uk-UA" w:eastAsia="uk-UA" w:bidi="uk-UA"/>
        </w:rPr>
        <w:t>ДонДУВС</w:t>
      </w:r>
      <w:proofErr w:type="spellEnd"/>
      <w:r w:rsidR="00384830" w:rsidRPr="00E24C37">
        <w:rPr>
          <w:color w:val="000000"/>
          <w:lang w:val="uk-UA" w:eastAsia="uk-UA" w:bidi="uk-UA"/>
        </w:rPr>
        <w:t xml:space="preserve"> та Положенням про Комісію з академічної доброчесності, етики та управління конфліктами.</w:t>
      </w:r>
    </w:p>
    <w:p w:rsidR="00F86527" w:rsidRDefault="00EB02C7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B222D1" w:rsidRPr="00E24C37">
        <w:rPr>
          <w:rFonts w:ascii="Times New Roman" w:hAnsi="Times New Roman"/>
          <w:sz w:val="28"/>
          <w:szCs w:val="28"/>
          <w:lang w:val="uk-UA"/>
        </w:rPr>
        <w:t>Виявлення фактів порушення академічної доброчесності з боку здобувачів вищої освіти здійснюється безпосередньо науково-педагогічними працівниками (за дисциплінами, які вони викладають) та керівниками кваліфі</w:t>
      </w:r>
      <w:r w:rsidR="00F86527">
        <w:rPr>
          <w:rFonts w:ascii="Times New Roman" w:hAnsi="Times New Roman"/>
          <w:sz w:val="28"/>
          <w:szCs w:val="28"/>
          <w:lang w:val="uk-UA"/>
        </w:rPr>
        <w:t>каційних (магістерських) робіт.</w:t>
      </w:r>
    </w:p>
    <w:p w:rsidR="00B222D1" w:rsidRPr="00E24C37" w:rsidRDefault="00B222D1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 xml:space="preserve">Виявлення фактів порушення академічної доброчесності з боку працівників </w:t>
      </w:r>
      <w:r w:rsidR="00F86527" w:rsidRPr="00E24C37">
        <w:rPr>
          <w:rFonts w:ascii="Times New Roman" w:hAnsi="Times New Roman"/>
          <w:sz w:val="28"/>
          <w:szCs w:val="28"/>
          <w:lang w:val="uk-UA"/>
        </w:rPr>
        <w:t xml:space="preserve">Університету </w:t>
      </w:r>
      <w:r w:rsidRPr="00E24C37">
        <w:rPr>
          <w:rFonts w:ascii="Times New Roman" w:hAnsi="Times New Roman"/>
          <w:sz w:val="28"/>
          <w:szCs w:val="28"/>
          <w:lang w:val="uk-UA"/>
        </w:rPr>
        <w:t>здійснюється вищестоящими посадовими особами у т.ч. керівниками структурних підрозділів, головами спеціалізованих вчених рад, організаційних комітетів тощо.</w:t>
      </w:r>
    </w:p>
    <w:p w:rsidR="00B222D1" w:rsidRPr="00E24C37" w:rsidRDefault="00EB02C7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 xml:space="preserve">6. </w:t>
      </w:r>
      <w:r w:rsidR="00B222D1" w:rsidRPr="00E24C37">
        <w:rPr>
          <w:rFonts w:ascii="Times New Roman" w:hAnsi="Times New Roman"/>
          <w:sz w:val="28"/>
          <w:szCs w:val="28"/>
          <w:lang w:val="uk-UA"/>
        </w:rPr>
        <w:t>Рішення щодо академічної відповідальності приймається науково-педагогічними працівниками, керівниками кваліфікаційних (магістерських) робіт, посадовими особами, керівниками структурних підрозділів, головами спеціалізованих вчених рад, організ</w:t>
      </w:r>
      <w:r w:rsidR="00384830" w:rsidRPr="00E24C37">
        <w:rPr>
          <w:rFonts w:ascii="Times New Roman" w:hAnsi="Times New Roman"/>
          <w:sz w:val="28"/>
          <w:szCs w:val="28"/>
          <w:lang w:val="uk-UA"/>
        </w:rPr>
        <w:t>аційних комітетів, Комісією з академічної доброчесності,</w:t>
      </w:r>
      <w:r w:rsidR="00B222D1" w:rsidRPr="00E24C37">
        <w:rPr>
          <w:rFonts w:ascii="Times New Roman" w:hAnsi="Times New Roman"/>
          <w:sz w:val="28"/>
          <w:szCs w:val="28"/>
          <w:lang w:val="uk-UA"/>
        </w:rPr>
        <w:t xml:space="preserve"> етики та управління конфліктами.</w:t>
      </w:r>
    </w:p>
    <w:p w:rsidR="00B80643" w:rsidRPr="00E24C37" w:rsidRDefault="00EB02C7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 xml:space="preserve">7. </w:t>
      </w:r>
      <w:r w:rsidR="00EC1F62" w:rsidRPr="00E24C37">
        <w:rPr>
          <w:rFonts w:ascii="Times New Roman" w:hAnsi="Times New Roman"/>
          <w:sz w:val="28"/>
          <w:szCs w:val="28"/>
          <w:lang w:val="uk-UA"/>
        </w:rPr>
        <w:t xml:space="preserve">Зазначені види відповідальності застосовуються до </w:t>
      </w:r>
      <w:r w:rsidR="00384830" w:rsidRPr="00E24C37">
        <w:rPr>
          <w:rFonts w:ascii="Times New Roman" w:hAnsi="Times New Roman"/>
          <w:sz w:val="28"/>
          <w:szCs w:val="28"/>
          <w:lang w:val="uk-UA"/>
        </w:rPr>
        <w:t xml:space="preserve">працівників і </w:t>
      </w:r>
      <w:r w:rsidR="00EC1F62" w:rsidRPr="00E24C37">
        <w:rPr>
          <w:rFonts w:ascii="Times New Roman" w:hAnsi="Times New Roman"/>
          <w:sz w:val="28"/>
          <w:szCs w:val="28"/>
          <w:lang w:val="uk-UA"/>
        </w:rPr>
        <w:t>здобувачів вищої освіти в залежності від ступеня тяжкості вчиненого порушен</w:t>
      </w:r>
      <w:r w:rsidR="00194ECD" w:rsidRPr="00E24C37">
        <w:rPr>
          <w:rFonts w:ascii="Times New Roman" w:hAnsi="Times New Roman"/>
          <w:sz w:val="28"/>
          <w:szCs w:val="28"/>
          <w:lang w:val="uk-UA"/>
        </w:rPr>
        <w:t>ня академічної доброчесності.</w:t>
      </w:r>
    </w:p>
    <w:p w:rsidR="00E55326" w:rsidRDefault="00E55326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F86527" w:rsidRDefault="00F86527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F86527" w:rsidRDefault="00F86527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F86527" w:rsidRDefault="00F86527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F86527" w:rsidRPr="00E24C37" w:rsidRDefault="00F86527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A96066" w:rsidRPr="00E24C37" w:rsidRDefault="00E03D58" w:rsidP="00E24C3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E24C37"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6</w:t>
      </w:r>
      <w:r w:rsidR="005817E2" w:rsidRPr="00E24C37">
        <w:rPr>
          <w:rFonts w:ascii="Times New Roman" w:hAnsi="Times New Roman"/>
          <w:b/>
          <w:caps/>
          <w:sz w:val="28"/>
          <w:szCs w:val="28"/>
          <w:lang w:val="uk-UA"/>
        </w:rPr>
        <w:t>. Прикінцеві положення</w:t>
      </w:r>
    </w:p>
    <w:p w:rsidR="005817E2" w:rsidRPr="00E24C37" w:rsidRDefault="005817E2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6066" w:rsidRPr="00E24C37" w:rsidRDefault="00F571F0" w:rsidP="00F571F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A96066" w:rsidRPr="00E24C37">
        <w:rPr>
          <w:rFonts w:ascii="Times New Roman" w:hAnsi="Times New Roman"/>
          <w:sz w:val="28"/>
          <w:szCs w:val="28"/>
          <w:lang w:val="uk-UA"/>
        </w:rPr>
        <w:t>Кодекс</w:t>
      </w:r>
      <w:r w:rsidR="005817E2" w:rsidRPr="00E24C37">
        <w:rPr>
          <w:rFonts w:ascii="Times New Roman" w:hAnsi="Times New Roman"/>
          <w:sz w:val="28"/>
          <w:szCs w:val="28"/>
          <w:lang w:val="uk-UA"/>
        </w:rPr>
        <w:t xml:space="preserve"> обговорюється та </w:t>
      </w:r>
      <w:r w:rsidR="008844CB" w:rsidRPr="00E24C37">
        <w:rPr>
          <w:rFonts w:ascii="Times New Roman" w:hAnsi="Times New Roman"/>
          <w:sz w:val="28"/>
          <w:szCs w:val="28"/>
          <w:lang w:val="uk-UA"/>
        </w:rPr>
        <w:t>с</w:t>
      </w:r>
      <w:r w:rsidR="00A96066" w:rsidRPr="00E24C37">
        <w:rPr>
          <w:rFonts w:ascii="Times New Roman" w:hAnsi="Times New Roman"/>
          <w:sz w:val="28"/>
          <w:szCs w:val="28"/>
          <w:lang w:val="uk-UA"/>
        </w:rPr>
        <w:t xml:space="preserve">хвалюється </w:t>
      </w:r>
      <w:r w:rsidR="005817E2" w:rsidRPr="00E24C37">
        <w:rPr>
          <w:rFonts w:ascii="Times New Roman" w:hAnsi="Times New Roman"/>
          <w:sz w:val="28"/>
          <w:szCs w:val="28"/>
          <w:lang w:val="uk-UA"/>
        </w:rPr>
        <w:t xml:space="preserve">на засіданні Вченої ради </w:t>
      </w:r>
      <w:r w:rsidRPr="00E24C37">
        <w:rPr>
          <w:rFonts w:ascii="Times New Roman" w:hAnsi="Times New Roman"/>
          <w:sz w:val="28"/>
          <w:szCs w:val="28"/>
          <w:lang w:val="uk-UA"/>
        </w:rPr>
        <w:t>Університету</w:t>
      </w:r>
      <w:r w:rsidR="005817E2" w:rsidRPr="00E24C37">
        <w:rPr>
          <w:rFonts w:ascii="Times New Roman" w:hAnsi="Times New Roman"/>
          <w:sz w:val="28"/>
          <w:szCs w:val="28"/>
          <w:lang w:val="uk-UA"/>
        </w:rPr>
        <w:t>.</w:t>
      </w:r>
    </w:p>
    <w:p w:rsidR="00A96066" w:rsidRPr="00E24C37" w:rsidRDefault="00EB02C7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A96066" w:rsidRPr="00E24C37">
        <w:rPr>
          <w:rFonts w:ascii="Times New Roman" w:hAnsi="Times New Roman"/>
          <w:sz w:val="28"/>
          <w:szCs w:val="28"/>
          <w:lang w:val="uk-UA"/>
        </w:rPr>
        <w:t xml:space="preserve">Кодекс набирає чинності з моменту схвалення його більшістю членів Вченої ради та введення у дію наказом </w:t>
      </w:r>
      <w:r w:rsidR="00F571F0">
        <w:rPr>
          <w:rFonts w:ascii="Times New Roman" w:hAnsi="Times New Roman"/>
          <w:sz w:val="28"/>
          <w:szCs w:val="28"/>
          <w:lang w:val="uk-UA"/>
        </w:rPr>
        <w:t>Університету</w:t>
      </w:r>
      <w:r w:rsidR="00A96066" w:rsidRPr="00E24C37">
        <w:rPr>
          <w:rFonts w:ascii="Times New Roman" w:hAnsi="Times New Roman"/>
          <w:sz w:val="28"/>
          <w:szCs w:val="28"/>
          <w:lang w:val="uk-UA"/>
        </w:rPr>
        <w:t>.</w:t>
      </w:r>
    </w:p>
    <w:p w:rsidR="00A96066" w:rsidRPr="00E24C37" w:rsidRDefault="00EB02C7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5817E2" w:rsidRPr="00E24C37">
        <w:rPr>
          <w:rFonts w:ascii="Times New Roman" w:hAnsi="Times New Roman"/>
          <w:sz w:val="28"/>
          <w:szCs w:val="28"/>
          <w:lang w:val="uk-UA"/>
        </w:rPr>
        <w:t>Ознайомлення з</w:t>
      </w:r>
      <w:r w:rsidR="00A96066" w:rsidRPr="00E24C37">
        <w:rPr>
          <w:rFonts w:ascii="Times New Roman" w:hAnsi="Times New Roman"/>
          <w:sz w:val="28"/>
          <w:szCs w:val="28"/>
          <w:lang w:val="uk-UA"/>
        </w:rPr>
        <w:t>добувачі</w:t>
      </w:r>
      <w:r w:rsidR="005817E2" w:rsidRPr="00E24C37">
        <w:rPr>
          <w:rFonts w:ascii="Times New Roman" w:hAnsi="Times New Roman"/>
          <w:sz w:val="28"/>
          <w:szCs w:val="28"/>
          <w:lang w:val="uk-UA"/>
        </w:rPr>
        <w:t xml:space="preserve">в вищої освіти з </w:t>
      </w:r>
      <w:r w:rsidR="00A96066" w:rsidRPr="00E24C37">
        <w:rPr>
          <w:rFonts w:ascii="Times New Roman" w:hAnsi="Times New Roman"/>
          <w:sz w:val="28"/>
          <w:szCs w:val="28"/>
          <w:lang w:val="uk-UA"/>
        </w:rPr>
        <w:t>Кодексом</w:t>
      </w:r>
      <w:r w:rsidR="00FB29CF" w:rsidRPr="00E24C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17E2" w:rsidRPr="00E24C37">
        <w:rPr>
          <w:rFonts w:ascii="Times New Roman" w:hAnsi="Times New Roman"/>
          <w:sz w:val="28"/>
          <w:szCs w:val="28"/>
          <w:lang w:val="uk-UA"/>
        </w:rPr>
        <w:t xml:space="preserve">забезпечується керівництвом факультетів </w:t>
      </w:r>
      <w:r w:rsidR="00A96066" w:rsidRPr="00E24C37">
        <w:rPr>
          <w:rFonts w:ascii="Times New Roman" w:hAnsi="Times New Roman"/>
          <w:sz w:val="28"/>
          <w:szCs w:val="28"/>
          <w:lang w:val="uk-UA"/>
        </w:rPr>
        <w:t>впродовж місяця з дня зарахування</w:t>
      </w:r>
      <w:r w:rsidR="005817E2" w:rsidRPr="00E24C37">
        <w:rPr>
          <w:rFonts w:ascii="Times New Roman" w:hAnsi="Times New Roman"/>
          <w:sz w:val="28"/>
          <w:szCs w:val="28"/>
          <w:lang w:val="uk-UA"/>
        </w:rPr>
        <w:t xml:space="preserve"> їх</w:t>
      </w:r>
      <w:r w:rsidR="00A96066" w:rsidRPr="00E24C37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F571F0" w:rsidRPr="00E24C37">
        <w:rPr>
          <w:rFonts w:ascii="Times New Roman" w:hAnsi="Times New Roman"/>
          <w:sz w:val="28"/>
          <w:szCs w:val="28"/>
          <w:lang w:val="uk-UA"/>
        </w:rPr>
        <w:t>Університету</w:t>
      </w:r>
      <w:r w:rsidR="00A96066" w:rsidRPr="00E24C37">
        <w:rPr>
          <w:rFonts w:ascii="Times New Roman" w:hAnsi="Times New Roman"/>
          <w:sz w:val="28"/>
          <w:szCs w:val="28"/>
          <w:lang w:val="uk-UA"/>
        </w:rPr>
        <w:t>, а працівник</w:t>
      </w:r>
      <w:r w:rsidR="005817E2" w:rsidRPr="00E24C37">
        <w:rPr>
          <w:rFonts w:ascii="Times New Roman" w:hAnsi="Times New Roman"/>
          <w:sz w:val="28"/>
          <w:szCs w:val="28"/>
          <w:lang w:val="uk-UA"/>
        </w:rPr>
        <w:t xml:space="preserve">ів </w:t>
      </w:r>
      <w:r w:rsidR="00B34325" w:rsidRPr="00E24C37">
        <w:rPr>
          <w:rFonts w:ascii="Times New Roman" w:hAnsi="Times New Roman"/>
          <w:sz w:val="28"/>
          <w:szCs w:val="28"/>
          <w:lang w:val="uk-UA"/>
        </w:rPr>
        <w:t>–</w:t>
      </w:r>
      <w:r w:rsidR="00F571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4325" w:rsidRPr="00E24C37">
        <w:rPr>
          <w:rFonts w:ascii="Times New Roman" w:hAnsi="Times New Roman"/>
          <w:sz w:val="28"/>
          <w:szCs w:val="28"/>
          <w:lang w:val="uk-UA"/>
        </w:rPr>
        <w:t>п</w:t>
      </w:r>
      <w:r w:rsidR="00A96066" w:rsidRPr="00E24C37">
        <w:rPr>
          <w:rFonts w:ascii="Times New Roman" w:hAnsi="Times New Roman"/>
          <w:sz w:val="28"/>
          <w:szCs w:val="28"/>
          <w:lang w:val="uk-UA"/>
        </w:rPr>
        <w:t>ри прийомі на роботу</w:t>
      </w:r>
      <w:r w:rsidR="00FB29CF" w:rsidRPr="00E24C37">
        <w:rPr>
          <w:rFonts w:ascii="Times New Roman" w:hAnsi="Times New Roman"/>
          <w:sz w:val="28"/>
          <w:szCs w:val="28"/>
          <w:lang w:val="uk-UA"/>
        </w:rPr>
        <w:t>,</w:t>
      </w:r>
      <w:r w:rsidR="00A96066" w:rsidRPr="00E24C37">
        <w:rPr>
          <w:rFonts w:ascii="Times New Roman" w:hAnsi="Times New Roman"/>
          <w:sz w:val="28"/>
          <w:szCs w:val="28"/>
          <w:lang w:val="uk-UA"/>
        </w:rPr>
        <w:t xml:space="preserve"> одночасно з ознайомленням з Правилами внутрішнього трудового розпорядку</w:t>
      </w:r>
      <w:r w:rsidR="00D64CDA" w:rsidRPr="00E24C37">
        <w:rPr>
          <w:rFonts w:ascii="Times New Roman" w:hAnsi="Times New Roman"/>
          <w:sz w:val="28"/>
          <w:szCs w:val="28"/>
          <w:lang w:val="uk-UA"/>
        </w:rPr>
        <w:t xml:space="preserve"> і підписанням Декларації про дотримання норм академічної добро</w:t>
      </w:r>
      <w:r w:rsidR="00F571F0">
        <w:rPr>
          <w:rFonts w:ascii="Times New Roman" w:hAnsi="Times New Roman"/>
          <w:sz w:val="28"/>
          <w:szCs w:val="28"/>
          <w:lang w:val="uk-UA"/>
        </w:rPr>
        <w:t>чесності та корпоративної етики</w:t>
      </w:r>
      <w:r w:rsidR="00A96066" w:rsidRPr="00E24C37">
        <w:rPr>
          <w:rFonts w:ascii="Times New Roman" w:hAnsi="Times New Roman"/>
          <w:sz w:val="28"/>
          <w:szCs w:val="28"/>
          <w:lang w:val="uk-UA"/>
        </w:rPr>
        <w:t>.</w:t>
      </w:r>
    </w:p>
    <w:p w:rsidR="00A96066" w:rsidRPr="00E24C37" w:rsidRDefault="00EB02C7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A96066" w:rsidRPr="00E24C37">
        <w:rPr>
          <w:rFonts w:ascii="Times New Roman" w:hAnsi="Times New Roman"/>
          <w:sz w:val="28"/>
          <w:szCs w:val="28"/>
          <w:lang w:val="uk-UA"/>
        </w:rPr>
        <w:t xml:space="preserve">Всі працівники </w:t>
      </w:r>
      <w:r w:rsidR="005817E2" w:rsidRPr="00E24C37">
        <w:rPr>
          <w:rFonts w:ascii="Times New Roman" w:hAnsi="Times New Roman"/>
          <w:sz w:val="28"/>
          <w:szCs w:val="28"/>
          <w:lang w:val="uk-UA"/>
        </w:rPr>
        <w:t>та здобувачі вищої освіти</w:t>
      </w:r>
      <w:r w:rsidR="00A96066" w:rsidRPr="00E24C37">
        <w:rPr>
          <w:rFonts w:ascii="Times New Roman" w:hAnsi="Times New Roman"/>
          <w:sz w:val="28"/>
          <w:szCs w:val="28"/>
          <w:lang w:val="uk-UA"/>
        </w:rPr>
        <w:t xml:space="preserve"> повинні знати і дотримуватися принципів і норм Кодексу. Незнання цих норм не </w:t>
      </w:r>
      <w:r w:rsidR="005817E2" w:rsidRPr="00E24C37">
        <w:rPr>
          <w:rFonts w:ascii="Times New Roman" w:hAnsi="Times New Roman"/>
          <w:sz w:val="28"/>
          <w:szCs w:val="28"/>
          <w:lang w:val="uk-UA"/>
        </w:rPr>
        <w:t>звільняє від відповідальності за їх порушення.</w:t>
      </w:r>
    </w:p>
    <w:p w:rsidR="00A96066" w:rsidRPr="00E24C37" w:rsidRDefault="00EB02C7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A96066" w:rsidRPr="00E24C37">
        <w:rPr>
          <w:rFonts w:ascii="Times New Roman" w:hAnsi="Times New Roman"/>
          <w:sz w:val="28"/>
          <w:szCs w:val="28"/>
          <w:lang w:val="uk-UA"/>
        </w:rPr>
        <w:t xml:space="preserve">Невиконання норм Кодексу є предметом розгляду </w:t>
      </w:r>
      <w:r w:rsidR="00E55326" w:rsidRPr="00E24C37">
        <w:rPr>
          <w:rFonts w:ascii="Times New Roman" w:hAnsi="Times New Roman"/>
          <w:sz w:val="28"/>
          <w:szCs w:val="28"/>
          <w:lang w:val="uk-UA"/>
        </w:rPr>
        <w:t>Комісій з академічної доброчесності</w:t>
      </w:r>
      <w:r w:rsidR="00B26CAA" w:rsidRPr="00E24C37">
        <w:rPr>
          <w:rFonts w:ascii="Times New Roman" w:hAnsi="Times New Roman"/>
          <w:sz w:val="28"/>
          <w:szCs w:val="28"/>
          <w:lang w:val="uk-UA"/>
        </w:rPr>
        <w:t>, етики та управління конфліктами</w:t>
      </w:r>
      <w:r w:rsidR="00E55326" w:rsidRPr="00E24C3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06A5B" w:rsidRPr="00E24C37">
        <w:rPr>
          <w:rFonts w:ascii="Times New Roman" w:hAnsi="Times New Roman"/>
          <w:sz w:val="28"/>
          <w:szCs w:val="28"/>
          <w:lang w:val="uk-UA"/>
        </w:rPr>
        <w:t>ДонДУВС</w:t>
      </w:r>
      <w:proofErr w:type="spellEnd"/>
      <w:r w:rsidR="00E55326" w:rsidRPr="00E24C37">
        <w:rPr>
          <w:rFonts w:ascii="Times New Roman" w:hAnsi="Times New Roman"/>
          <w:sz w:val="28"/>
          <w:szCs w:val="28"/>
          <w:lang w:val="uk-UA"/>
        </w:rPr>
        <w:t>.</w:t>
      </w:r>
    </w:p>
    <w:p w:rsidR="00A96066" w:rsidRPr="00E24C37" w:rsidRDefault="00EB02C7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 xml:space="preserve">6. </w:t>
      </w:r>
      <w:r w:rsidR="00A96066" w:rsidRPr="00E24C37">
        <w:rPr>
          <w:rFonts w:ascii="Times New Roman" w:hAnsi="Times New Roman"/>
          <w:sz w:val="28"/>
          <w:szCs w:val="28"/>
          <w:lang w:val="uk-UA"/>
        </w:rPr>
        <w:t xml:space="preserve">Зміни і доповнення до Кодексу виносяться на розгляд Вченої ради за пропозиціями Вчених рад факультетів, профспілки </w:t>
      </w:r>
      <w:proofErr w:type="spellStart"/>
      <w:r w:rsidR="00E06A5B" w:rsidRPr="00E24C37">
        <w:rPr>
          <w:rFonts w:ascii="Times New Roman" w:hAnsi="Times New Roman"/>
          <w:sz w:val="28"/>
          <w:szCs w:val="28"/>
          <w:lang w:val="uk-UA"/>
        </w:rPr>
        <w:t>ДонДУВС</w:t>
      </w:r>
      <w:proofErr w:type="spellEnd"/>
      <w:r w:rsidR="00A96066" w:rsidRPr="00E24C3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571F0">
        <w:rPr>
          <w:rFonts w:ascii="Times New Roman" w:hAnsi="Times New Roman"/>
          <w:sz w:val="28"/>
          <w:szCs w:val="28"/>
          <w:lang w:val="uk-UA"/>
        </w:rPr>
        <w:t>Університету</w:t>
      </w:r>
      <w:r w:rsidR="00A96066" w:rsidRPr="00E24C3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817E2" w:rsidRPr="00E24C37">
        <w:rPr>
          <w:rFonts w:ascii="Times New Roman" w:hAnsi="Times New Roman"/>
          <w:sz w:val="28"/>
          <w:szCs w:val="28"/>
          <w:lang w:val="uk-UA"/>
        </w:rPr>
        <w:t>студентсько-курсантського самоврядування</w:t>
      </w:r>
      <w:r w:rsidR="00A96066" w:rsidRPr="00E24C37">
        <w:rPr>
          <w:rFonts w:ascii="Times New Roman" w:hAnsi="Times New Roman"/>
          <w:sz w:val="28"/>
          <w:szCs w:val="28"/>
          <w:lang w:val="uk-UA"/>
        </w:rPr>
        <w:t xml:space="preserve">, наукового товариства </w:t>
      </w:r>
      <w:r w:rsidR="005817E2" w:rsidRPr="00E24C37">
        <w:rPr>
          <w:rFonts w:ascii="Times New Roman" w:hAnsi="Times New Roman"/>
          <w:sz w:val="28"/>
          <w:szCs w:val="28"/>
          <w:lang w:val="uk-UA"/>
        </w:rPr>
        <w:t xml:space="preserve">курсантів, </w:t>
      </w:r>
      <w:r w:rsidR="00A96066" w:rsidRPr="00E24C37">
        <w:rPr>
          <w:rFonts w:ascii="Times New Roman" w:hAnsi="Times New Roman"/>
          <w:sz w:val="28"/>
          <w:szCs w:val="28"/>
          <w:lang w:val="uk-UA"/>
        </w:rPr>
        <w:t xml:space="preserve">студентів, аспірантів, </w:t>
      </w:r>
      <w:r w:rsidR="005817E2" w:rsidRPr="00E24C37">
        <w:rPr>
          <w:rFonts w:ascii="Times New Roman" w:hAnsi="Times New Roman"/>
          <w:sz w:val="28"/>
          <w:szCs w:val="28"/>
          <w:lang w:val="uk-UA"/>
        </w:rPr>
        <w:t>ад’юнктів та</w:t>
      </w:r>
      <w:r w:rsidR="00A96066" w:rsidRPr="00E24C37">
        <w:rPr>
          <w:rFonts w:ascii="Times New Roman" w:hAnsi="Times New Roman"/>
          <w:sz w:val="28"/>
          <w:szCs w:val="28"/>
          <w:lang w:val="uk-UA"/>
        </w:rPr>
        <w:t xml:space="preserve"> молодих вчених.</w:t>
      </w:r>
    </w:p>
    <w:p w:rsidR="00A96066" w:rsidRPr="00E24C37" w:rsidRDefault="00EB02C7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4C37">
        <w:rPr>
          <w:rFonts w:ascii="Times New Roman" w:hAnsi="Times New Roman"/>
          <w:sz w:val="28"/>
          <w:szCs w:val="28"/>
          <w:lang w:val="uk-UA"/>
        </w:rPr>
        <w:t xml:space="preserve">7. </w:t>
      </w:r>
      <w:bookmarkStart w:id="8" w:name="_GoBack"/>
      <w:bookmarkEnd w:id="8"/>
      <w:r w:rsidR="00A96066" w:rsidRPr="00E24C37">
        <w:rPr>
          <w:rFonts w:ascii="Times New Roman" w:hAnsi="Times New Roman"/>
          <w:sz w:val="28"/>
          <w:szCs w:val="28"/>
          <w:lang w:val="uk-UA"/>
        </w:rPr>
        <w:t xml:space="preserve">Зміни і доповнення до Кодексу в частині відповідальності здобувачів вищої освіти потребують погодження з </w:t>
      </w:r>
      <w:r w:rsidR="006D1326" w:rsidRPr="00E24C37">
        <w:rPr>
          <w:rFonts w:ascii="Times New Roman" w:hAnsi="Times New Roman"/>
          <w:sz w:val="28"/>
          <w:szCs w:val="28"/>
          <w:lang w:val="uk-UA"/>
        </w:rPr>
        <w:t xml:space="preserve">студентсько-курсантським </w:t>
      </w:r>
      <w:r w:rsidR="00A96066" w:rsidRPr="00E24C37">
        <w:rPr>
          <w:rFonts w:ascii="Times New Roman" w:hAnsi="Times New Roman"/>
          <w:sz w:val="28"/>
          <w:szCs w:val="28"/>
          <w:lang w:val="uk-UA"/>
        </w:rPr>
        <w:t xml:space="preserve"> самоврядування</w:t>
      </w:r>
      <w:r w:rsidR="006D1326" w:rsidRPr="00E24C37">
        <w:rPr>
          <w:rFonts w:ascii="Times New Roman" w:hAnsi="Times New Roman"/>
          <w:sz w:val="28"/>
          <w:szCs w:val="28"/>
          <w:lang w:val="uk-UA"/>
        </w:rPr>
        <w:t>м</w:t>
      </w:r>
      <w:r w:rsidR="00A96066" w:rsidRPr="00E24C37">
        <w:rPr>
          <w:rFonts w:ascii="Times New Roman" w:hAnsi="Times New Roman"/>
          <w:sz w:val="28"/>
          <w:szCs w:val="28"/>
          <w:lang w:val="uk-UA"/>
        </w:rPr>
        <w:t>.</w:t>
      </w:r>
    </w:p>
    <w:p w:rsidR="005817E2" w:rsidRPr="00E24C37" w:rsidRDefault="005817E2" w:rsidP="00E24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5817E2" w:rsidRPr="00E24C37" w:rsidSect="00E24C37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FA1" w:rsidRDefault="001F6FA1" w:rsidP="00E24C37">
      <w:pPr>
        <w:spacing w:after="0" w:line="240" w:lineRule="auto"/>
      </w:pPr>
      <w:r>
        <w:separator/>
      </w:r>
    </w:p>
  </w:endnote>
  <w:endnote w:type="continuationSeparator" w:id="0">
    <w:p w:rsidR="001F6FA1" w:rsidRDefault="001F6FA1" w:rsidP="00E24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FA1" w:rsidRDefault="001F6FA1" w:rsidP="00E24C37">
      <w:pPr>
        <w:spacing w:after="0" w:line="240" w:lineRule="auto"/>
      </w:pPr>
      <w:r>
        <w:separator/>
      </w:r>
    </w:p>
  </w:footnote>
  <w:footnote w:type="continuationSeparator" w:id="0">
    <w:p w:rsidR="001F6FA1" w:rsidRDefault="001F6FA1" w:rsidP="00E24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54552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24C37" w:rsidRPr="00E24C37" w:rsidRDefault="00E24C37">
        <w:pPr>
          <w:pStyle w:val="ae"/>
          <w:jc w:val="center"/>
          <w:rPr>
            <w:rFonts w:ascii="Times New Roman" w:hAnsi="Times New Roman"/>
            <w:sz w:val="28"/>
            <w:szCs w:val="28"/>
          </w:rPr>
        </w:pPr>
        <w:r w:rsidRPr="00E24C37">
          <w:rPr>
            <w:rFonts w:ascii="Times New Roman" w:hAnsi="Times New Roman"/>
            <w:sz w:val="28"/>
            <w:szCs w:val="28"/>
          </w:rPr>
          <w:fldChar w:fldCharType="begin"/>
        </w:r>
        <w:r w:rsidRPr="00E24C3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E24C37">
          <w:rPr>
            <w:rFonts w:ascii="Times New Roman" w:hAnsi="Times New Roman"/>
            <w:sz w:val="28"/>
            <w:szCs w:val="28"/>
          </w:rPr>
          <w:fldChar w:fldCharType="separate"/>
        </w:r>
        <w:r w:rsidR="00F571F0">
          <w:rPr>
            <w:rFonts w:ascii="Times New Roman" w:hAnsi="Times New Roman"/>
            <w:noProof/>
            <w:sz w:val="28"/>
            <w:szCs w:val="28"/>
          </w:rPr>
          <w:t>8</w:t>
        </w:r>
        <w:r w:rsidRPr="00E24C3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24C37" w:rsidRPr="00E24C37" w:rsidRDefault="00E24C37">
    <w:pPr>
      <w:pStyle w:val="ae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DD9"/>
    <w:multiLevelType w:val="hybridMultilevel"/>
    <w:tmpl w:val="55E47BA0"/>
    <w:lvl w:ilvl="0" w:tplc="C8620A38">
      <w:start w:val="3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0A135C8"/>
    <w:multiLevelType w:val="multilevel"/>
    <w:tmpl w:val="F0CEB59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4C5A4F"/>
    <w:multiLevelType w:val="hybridMultilevel"/>
    <w:tmpl w:val="A1F47742"/>
    <w:lvl w:ilvl="0" w:tplc="F1F633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B3ED2"/>
    <w:rsid w:val="00012BF6"/>
    <w:rsid w:val="00086B12"/>
    <w:rsid w:val="000A2FC4"/>
    <w:rsid w:val="000B0656"/>
    <w:rsid w:val="000C0462"/>
    <w:rsid w:val="000C1B0A"/>
    <w:rsid w:val="000D0073"/>
    <w:rsid w:val="001272EB"/>
    <w:rsid w:val="00134C2C"/>
    <w:rsid w:val="00174A5C"/>
    <w:rsid w:val="001834B7"/>
    <w:rsid w:val="00194ECD"/>
    <w:rsid w:val="001B57FE"/>
    <w:rsid w:val="001D61A1"/>
    <w:rsid w:val="001F2BDC"/>
    <w:rsid w:val="001F6FA1"/>
    <w:rsid w:val="00203AD7"/>
    <w:rsid w:val="00213111"/>
    <w:rsid w:val="002622BF"/>
    <w:rsid w:val="002640EF"/>
    <w:rsid w:val="002713B0"/>
    <w:rsid w:val="0027543E"/>
    <w:rsid w:val="002A0FFA"/>
    <w:rsid w:val="002A5A7C"/>
    <w:rsid w:val="002C5F63"/>
    <w:rsid w:val="003019AA"/>
    <w:rsid w:val="0032642F"/>
    <w:rsid w:val="00341259"/>
    <w:rsid w:val="0034378D"/>
    <w:rsid w:val="00384830"/>
    <w:rsid w:val="00396D93"/>
    <w:rsid w:val="00397B24"/>
    <w:rsid w:val="003C7129"/>
    <w:rsid w:val="003D0CFA"/>
    <w:rsid w:val="00417CF4"/>
    <w:rsid w:val="00476103"/>
    <w:rsid w:val="00484C14"/>
    <w:rsid w:val="004C70A7"/>
    <w:rsid w:val="004E30EE"/>
    <w:rsid w:val="004E5D1A"/>
    <w:rsid w:val="00554130"/>
    <w:rsid w:val="00570156"/>
    <w:rsid w:val="00577B74"/>
    <w:rsid w:val="005817E2"/>
    <w:rsid w:val="005A5E4E"/>
    <w:rsid w:val="006176F7"/>
    <w:rsid w:val="006729AE"/>
    <w:rsid w:val="006D1326"/>
    <w:rsid w:val="007007FF"/>
    <w:rsid w:val="00735158"/>
    <w:rsid w:val="007561D6"/>
    <w:rsid w:val="007714BF"/>
    <w:rsid w:val="007B3ED2"/>
    <w:rsid w:val="008415F3"/>
    <w:rsid w:val="0087309E"/>
    <w:rsid w:val="0087319F"/>
    <w:rsid w:val="00882B6D"/>
    <w:rsid w:val="008844CB"/>
    <w:rsid w:val="00887023"/>
    <w:rsid w:val="008978D0"/>
    <w:rsid w:val="008A3E33"/>
    <w:rsid w:val="008E778B"/>
    <w:rsid w:val="00944F5D"/>
    <w:rsid w:val="00971D06"/>
    <w:rsid w:val="00A57BE0"/>
    <w:rsid w:val="00A707DC"/>
    <w:rsid w:val="00A83295"/>
    <w:rsid w:val="00A90A74"/>
    <w:rsid w:val="00A96066"/>
    <w:rsid w:val="00AA74B0"/>
    <w:rsid w:val="00AE3200"/>
    <w:rsid w:val="00AF04EF"/>
    <w:rsid w:val="00B222D1"/>
    <w:rsid w:val="00B26CAA"/>
    <w:rsid w:val="00B33054"/>
    <w:rsid w:val="00B34325"/>
    <w:rsid w:val="00B44004"/>
    <w:rsid w:val="00B556F0"/>
    <w:rsid w:val="00B6153A"/>
    <w:rsid w:val="00B80643"/>
    <w:rsid w:val="00B9274B"/>
    <w:rsid w:val="00BB153B"/>
    <w:rsid w:val="00BE5092"/>
    <w:rsid w:val="00C2335C"/>
    <w:rsid w:val="00C47340"/>
    <w:rsid w:val="00C61700"/>
    <w:rsid w:val="00C92C64"/>
    <w:rsid w:val="00D15030"/>
    <w:rsid w:val="00D320E7"/>
    <w:rsid w:val="00D35B65"/>
    <w:rsid w:val="00D64CDA"/>
    <w:rsid w:val="00D83CD6"/>
    <w:rsid w:val="00DB16E9"/>
    <w:rsid w:val="00DD434E"/>
    <w:rsid w:val="00E01D50"/>
    <w:rsid w:val="00E03D58"/>
    <w:rsid w:val="00E06A5B"/>
    <w:rsid w:val="00E241E7"/>
    <w:rsid w:val="00E24C37"/>
    <w:rsid w:val="00E422CB"/>
    <w:rsid w:val="00E4633F"/>
    <w:rsid w:val="00E55326"/>
    <w:rsid w:val="00E931EB"/>
    <w:rsid w:val="00EA4C34"/>
    <w:rsid w:val="00EB02C7"/>
    <w:rsid w:val="00EC1F62"/>
    <w:rsid w:val="00EE10A0"/>
    <w:rsid w:val="00EE3985"/>
    <w:rsid w:val="00F13652"/>
    <w:rsid w:val="00F571F0"/>
    <w:rsid w:val="00F6683A"/>
    <w:rsid w:val="00F86527"/>
    <w:rsid w:val="00F93502"/>
    <w:rsid w:val="00FA119B"/>
    <w:rsid w:val="00FB29CF"/>
    <w:rsid w:val="00FC4D4A"/>
    <w:rsid w:val="00FC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F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ED2"/>
    <w:pPr>
      <w:ind w:left="720"/>
      <w:contextualSpacing/>
    </w:pPr>
  </w:style>
  <w:style w:type="paragraph" w:customStyle="1" w:styleId="rvps2">
    <w:name w:val="rvps2"/>
    <w:basedOn w:val="a"/>
    <w:rsid w:val="00FA1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194ECD"/>
    <w:rPr>
      <w:sz w:val="22"/>
      <w:szCs w:val="22"/>
      <w:lang w:eastAsia="en-US"/>
    </w:rPr>
  </w:style>
  <w:style w:type="character" w:styleId="a5">
    <w:name w:val="Subtle Emphasis"/>
    <w:uiPriority w:val="19"/>
    <w:qFormat/>
    <w:rsid w:val="00F6683A"/>
    <w:rPr>
      <w:i/>
      <w:iCs/>
      <w:color w:val="404040"/>
    </w:rPr>
  </w:style>
  <w:style w:type="character" w:styleId="a6">
    <w:name w:val="annotation reference"/>
    <w:uiPriority w:val="99"/>
    <w:semiHidden/>
    <w:unhideWhenUsed/>
    <w:rsid w:val="00134C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34C2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34C2C"/>
  </w:style>
  <w:style w:type="paragraph" w:styleId="a9">
    <w:name w:val="annotation subject"/>
    <w:basedOn w:val="a7"/>
    <w:next w:val="a7"/>
    <w:link w:val="aa"/>
    <w:uiPriority w:val="99"/>
    <w:semiHidden/>
    <w:unhideWhenUsed/>
    <w:rsid w:val="00134C2C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134C2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34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134C2C"/>
    <w:rPr>
      <w:rFonts w:ascii="Segoe UI" w:hAnsi="Segoe UI" w:cs="Segoe UI"/>
      <w:sz w:val="18"/>
      <w:szCs w:val="18"/>
    </w:rPr>
  </w:style>
  <w:style w:type="character" w:customStyle="1" w:styleId="ad">
    <w:name w:val="Основной текст_"/>
    <w:basedOn w:val="a0"/>
    <w:link w:val="1"/>
    <w:rsid w:val="002A0FFA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2A0FFA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2A0FFA"/>
    <w:pPr>
      <w:widowControl w:val="0"/>
      <w:shd w:val="clear" w:color="auto" w:fill="FFFFFF"/>
      <w:spacing w:after="0"/>
      <w:ind w:firstLine="400"/>
    </w:pPr>
    <w:rPr>
      <w:rFonts w:ascii="Times New Roman" w:hAnsi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2A0FFA"/>
    <w:pPr>
      <w:widowControl w:val="0"/>
      <w:shd w:val="clear" w:color="auto" w:fill="FFFFFF"/>
      <w:spacing w:after="0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E24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24C37"/>
    <w:rPr>
      <w:sz w:val="22"/>
      <w:szCs w:val="22"/>
    </w:rPr>
  </w:style>
  <w:style w:type="paragraph" w:styleId="af0">
    <w:name w:val="footer"/>
    <w:basedOn w:val="a"/>
    <w:link w:val="af1"/>
    <w:uiPriority w:val="99"/>
    <w:semiHidden/>
    <w:unhideWhenUsed/>
    <w:rsid w:val="00E24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24C3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E9CD5-4FF4-488D-B7A0-69DC6662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2677</Words>
  <Characters>15263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shulga.m</dc:creator>
  <cp:keywords/>
  <cp:lastModifiedBy>User</cp:lastModifiedBy>
  <cp:revision>45</cp:revision>
  <cp:lastPrinted>2020-07-08T11:22:00Z</cp:lastPrinted>
  <dcterms:created xsi:type="dcterms:W3CDTF">2020-06-05T13:02:00Z</dcterms:created>
  <dcterms:modified xsi:type="dcterms:W3CDTF">2022-06-22T09:10:00Z</dcterms:modified>
</cp:coreProperties>
</file>