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BD" w:rsidRDefault="008E05BD" w:rsidP="00E32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8E05BD" w:rsidRDefault="008E05BD" w:rsidP="00E32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СТАН ДІЯЛЬНОСТІ ТА ПЕРСПЕКТИВИ РОЗВИТКУ</w:t>
      </w:r>
    </w:p>
    <w:p w:rsidR="00E3221A" w:rsidRPr="008E05BD" w:rsidRDefault="008E05BD" w:rsidP="00E32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ЮК «Правовий захист» </w:t>
      </w:r>
    </w:p>
    <w:p w:rsidR="00E3221A" w:rsidRDefault="00E3221A" w:rsidP="00E32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5C2" w:rsidRDefault="00DA25C2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Загальні положення. </w:t>
      </w:r>
    </w:p>
    <w:p w:rsidR="00DA25C2" w:rsidRPr="00A17DEE" w:rsidRDefault="00BE3594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5C2">
        <w:rPr>
          <w:rFonts w:ascii="Times New Roman" w:hAnsi="Times New Roman" w:cs="Times New Roman"/>
          <w:sz w:val="28"/>
          <w:szCs w:val="28"/>
          <w:lang w:val="uk-UA"/>
        </w:rPr>
        <w:t>Робота Юридичної клініки «Правовий захист»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на підставі Положення, затвердженого Наказом ректора № </w:t>
      </w:r>
      <w:r w:rsidR="002A5152">
        <w:rPr>
          <w:rFonts w:ascii="Times New Roman" w:hAnsi="Times New Roman" w:cs="Times New Roman"/>
          <w:sz w:val="28"/>
          <w:szCs w:val="28"/>
          <w:lang w:val="uk-UA"/>
        </w:rPr>
        <w:t>612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2A515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15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2A515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  <w:r w:rsidR="00DA25C2">
        <w:rPr>
          <w:rFonts w:ascii="Times New Roman" w:hAnsi="Times New Roman" w:cs="Times New Roman"/>
          <w:sz w:val="28"/>
          <w:szCs w:val="28"/>
          <w:lang w:val="uk-UA"/>
        </w:rPr>
        <w:t xml:space="preserve">В основу діяльності </w:t>
      </w:r>
      <w:r w:rsidR="00DA25C2" w:rsidRPr="00D07502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клініки </w:t>
      </w:r>
      <w:r w:rsidR="00DA25C2">
        <w:rPr>
          <w:rFonts w:ascii="Times New Roman" w:hAnsi="Times New Roman" w:cs="Times New Roman"/>
          <w:sz w:val="28"/>
          <w:szCs w:val="28"/>
          <w:lang w:val="uk-UA"/>
        </w:rPr>
        <w:t xml:space="preserve">покладено </w:t>
      </w:r>
      <w:r w:rsidR="00DA25C2" w:rsidRPr="00D07502">
        <w:rPr>
          <w:rFonts w:ascii="Times New Roman" w:hAnsi="Times New Roman" w:cs="Times New Roman"/>
          <w:sz w:val="28"/>
          <w:szCs w:val="28"/>
          <w:lang w:val="uk-UA"/>
        </w:rPr>
        <w:t xml:space="preserve">  поєднання інтересів громадян, що потребують правової допомоги і неспроможних оплатити послуги юриста</w:t>
      </w:r>
      <w:r w:rsidR="00DA25C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A25C2" w:rsidRPr="00D07502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DA25C2">
        <w:rPr>
          <w:rFonts w:ascii="Times New Roman" w:hAnsi="Times New Roman" w:cs="Times New Roman"/>
          <w:sz w:val="28"/>
          <w:szCs w:val="28"/>
          <w:lang w:val="uk-UA"/>
        </w:rPr>
        <w:t xml:space="preserve"> (курсантів)</w:t>
      </w:r>
      <w:r w:rsidR="00DA25C2" w:rsidRPr="00D07502">
        <w:rPr>
          <w:rFonts w:ascii="Times New Roman" w:hAnsi="Times New Roman" w:cs="Times New Roman"/>
          <w:sz w:val="28"/>
          <w:szCs w:val="28"/>
          <w:lang w:val="uk-UA"/>
        </w:rPr>
        <w:t>, зацікавлених в отриманні практичних знань</w:t>
      </w:r>
      <w:r w:rsidR="00DA25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5C2" w:rsidRDefault="00DA25C2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593">
        <w:rPr>
          <w:rFonts w:ascii="Times New Roman" w:hAnsi="Times New Roman" w:cs="Times New Roman"/>
          <w:sz w:val="28"/>
          <w:szCs w:val="28"/>
          <w:lang w:val="uk-UA"/>
        </w:rPr>
        <w:t>Метою юридичної клініки є:</w:t>
      </w:r>
    </w:p>
    <w:p w:rsidR="00DA25C2" w:rsidRPr="000B0593" w:rsidRDefault="00DA25C2" w:rsidP="008E05BD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593">
        <w:rPr>
          <w:rFonts w:ascii="Times New Roman" w:hAnsi="Times New Roman" w:cs="Times New Roman"/>
          <w:sz w:val="28"/>
          <w:szCs w:val="28"/>
          <w:lang w:val="uk-UA"/>
        </w:rPr>
        <w:t>підвищення рівня практичних знань, умінь і навичок  студентів  та курсантів</w:t>
      </w:r>
    </w:p>
    <w:p w:rsidR="00DA25C2" w:rsidRPr="000B0593" w:rsidRDefault="00DA25C2" w:rsidP="008E05BD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593">
        <w:rPr>
          <w:rFonts w:ascii="Times New Roman" w:hAnsi="Times New Roman" w:cs="Times New Roman"/>
          <w:sz w:val="28"/>
          <w:szCs w:val="28"/>
          <w:lang w:val="uk-UA"/>
        </w:rPr>
        <w:t>забезпечення доступу  представників  соціально вразливих груп суспільства до правової допомоги;</w:t>
      </w:r>
    </w:p>
    <w:p w:rsidR="00DA25C2" w:rsidRPr="000B0593" w:rsidRDefault="00DA25C2" w:rsidP="008E05BD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593">
        <w:rPr>
          <w:rFonts w:ascii="Times New Roman" w:hAnsi="Times New Roman" w:cs="Times New Roman"/>
          <w:sz w:val="28"/>
          <w:szCs w:val="28"/>
          <w:lang w:val="uk-UA"/>
        </w:rPr>
        <w:t>впровадження в   навчальний   процес   елементів   практичної підготовки студентів-правників у сфері юридичних послуг.</w:t>
      </w:r>
    </w:p>
    <w:p w:rsidR="00BE3594" w:rsidRDefault="00BE3594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створення юридичної клініки, основним її завданням є надання громадянам з малозабезпечених верств населення безоплатної правової допомоги.  </w:t>
      </w:r>
    </w:p>
    <w:p w:rsidR="00CE0381" w:rsidRPr="0001168F" w:rsidRDefault="00CE0381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01168F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У Юридичній клініці 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«Правовий захист»</w:t>
      </w:r>
      <w:r w:rsidRPr="0001168F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можна отримати:</w:t>
      </w:r>
    </w:p>
    <w:p w:rsidR="00BE45E5" w:rsidRPr="00BE45E5" w:rsidRDefault="00CE0381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5E5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– консультації у письмовій або в усній формі з чітким алгоритмом дій для клієнта, який звернувся у </w:t>
      </w:r>
      <w:proofErr w:type="spellStart"/>
      <w:r w:rsidRPr="00BE45E5">
        <w:rPr>
          <w:rFonts w:ascii="Times New Roman" w:hAnsi="Times New Roman" w:cs="Times New Roman"/>
          <w:bCs/>
          <w:sz w:val="28"/>
          <w:szCs w:val="28"/>
          <w:lang w:val="uk-UA" w:bidi="uk-UA"/>
        </w:rPr>
        <w:t>Юрклініку</w:t>
      </w:r>
      <w:proofErr w:type="spellEnd"/>
      <w:r w:rsidRPr="00BE45E5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за правовою допомогою;</w:t>
      </w:r>
      <w:r w:rsidR="00BE45E5" w:rsidRPr="00BE45E5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(за навчальний рік було 27 звернень:  з них </w:t>
      </w:r>
      <w:r w:rsidR="00BE45E5" w:rsidRPr="00BE45E5">
        <w:rPr>
          <w:rFonts w:ascii="Times New Roman" w:hAnsi="Times New Roman" w:cs="Times New Roman"/>
          <w:sz w:val="28"/>
          <w:szCs w:val="28"/>
          <w:lang w:val="uk-UA"/>
        </w:rPr>
        <w:t xml:space="preserve"> цивільне право та процес – 11 звернень, житлове право- 6 звернень, право соціального захисту: - 7 звернень,</w:t>
      </w:r>
      <w:r w:rsidR="00BE4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5E5" w:rsidRPr="00BE45E5">
        <w:rPr>
          <w:rFonts w:ascii="Times New Roman" w:hAnsi="Times New Roman" w:cs="Times New Roman"/>
          <w:sz w:val="28"/>
          <w:szCs w:val="28"/>
          <w:lang w:val="uk-UA"/>
        </w:rPr>
        <w:t>адмі</w:t>
      </w:r>
      <w:r w:rsidR="00BE45E5">
        <w:rPr>
          <w:rFonts w:ascii="Times New Roman" w:hAnsi="Times New Roman" w:cs="Times New Roman"/>
          <w:sz w:val="28"/>
          <w:szCs w:val="28"/>
          <w:lang w:val="uk-UA"/>
        </w:rPr>
        <w:t>ністративне право – 1 звернення, т</w:t>
      </w:r>
      <w:r w:rsidR="00BE45E5" w:rsidRPr="00BE45E5">
        <w:rPr>
          <w:rFonts w:ascii="Times New Roman" w:hAnsi="Times New Roman" w:cs="Times New Roman"/>
          <w:sz w:val="28"/>
          <w:szCs w:val="28"/>
          <w:lang w:val="uk-UA"/>
        </w:rPr>
        <w:t>рудове право – 1 звернення</w:t>
      </w:r>
      <w:r w:rsidR="00BE45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45E5" w:rsidRPr="00BE4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381" w:rsidRPr="0001168F" w:rsidRDefault="00CE0381" w:rsidP="00E32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01168F">
        <w:rPr>
          <w:rFonts w:ascii="Times New Roman" w:hAnsi="Times New Roman" w:cs="Times New Roman"/>
          <w:bCs/>
          <w:sz w:val="28"/>
          <w:szCs w:val="28"/>
          <w:lang w:val="uk-UA" w:bidi="uk-UA"/>
        </w:rPr>
        <w:t>– написання пр</w:t>
      </w:r>
      <w:r w:rsidR="00BE45E5">
        <w:rPr>
          <w:rFonts w:ascii="Times New Roman" w:hAnsi="Times New Roman" w:cs="Times New Roman"/>
          <w:bCs/>
          <w:sz w:val="28"/>
          <w:szCs w:val="28"/>
          <w:lang w:val="uk-UA" w:bidi="uk-UA"/>
        </w:rPr>
        <w:t>оцесуальних та інших документів (складено 5 проектів процесуальних документів)</w:t>
      </w:r>
    </w:p>
    <w:p w:rsidR="00CE0381" w:rsidRPr="00A218FA" w:rsidRDefault="00DA25C2" w:rsidP="00E322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E0381" w:rsidRPr="00A218FA">
        <w:rPr>
          <w:rFonts w:ascii="Times New Roman" w:hAnsi="Times New Roman" w:cs="Times New Roman"/>
          <w:b/>
          <w:sz w:val="28"/>
          <w:szCs w:val="28"/>
          <w:lang w:val="uk-UA"/>
        </w:rPr>
        <w:t>.Стан діяльності</w:t>
      </w:r>
    </w:p>
    <w:p w:rsidR="00CE0381" w:rsidRPr="00957CC9" w:rsidRDefault="00DA25C2" w:rsidP="00E32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0381">
        <w:rPr>
          <w:rFonts w:ascii="Times New Roman" w:hAnsi="Times New Roman" w:cs="Times New Roman"/>
          <w:sz w:val="28"/>
          <w:szCs w:val="28"/>
          <w:lang w:val="uk-UA"/>
        </w:rPr>
        <w:t>а сьогоднішній день Юридична клініка «Правовий захист»</w:t>
      </w:r>
      <w:r w:rsidR="00CE0381"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 в навчальному корпусі </w:t>
      </w:r>
      <w:r w:rsidR="00FB2F6A">
        <w:rPr>
          <w:rFonts w:ascii="Times New Roman" w:hAnsi="Times New Roman" w:cs="Times New Roman"/>
          <w:sz w:val="28"/>
          <w:szCs w:val="28"/>
          <w:lang w:val="uk-UA"/>
        </w:rPr>
        <w:t>факультету № 2  (пр. Луніна, 89</w:t>
      </w:r>
      <w:r w:rsidR="00CE0381"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) під керівництвом доцента кафедри </w:t>
      </w:r>
      <w:r w:rsidR="00E04DF1">
        <w:rPr>
          <w:rFonts w:ascii="Times New Roman" w:hAnsi="Times New Roman" w:cs="Times New Roman"/>
          <w:sz w:val="28"/>
          <w:szCs w:val="28"/>
          <w:lang w:val="uk-UA"/>
        </w:rPr>
        <w:t>цивільного, трудового права та права соціального забезпечення</w:t>
      </w:r>
      <w:r w:rsidR="00CE0381"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юридичних наук </w:t>
      </w:r>
      <w:r w:rsidR="00E04DF1">
        <w:rPr>
          <w:rFonts w:ascii="Times New Roman" w:hAnsi="Times New Roman" w:cs="Times New Roman"/>
          <w:sz w:val="28"/>
          <w:szCs w:val="28"/>
          <w:lang w:val="uk-UA"/>
        </w:rPr>
        <w:t>Колосова</w:t>
      </w:r>
      <w:r w:rsidR="00CE0381"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DF1">
        <w:rPr>
          <w:rFonts w:ascii="Times New Roman" w:hAnsi="Times New Roman" w:cs="Times New Roman"/>
          <w:sz w:val="28"/>
          <w:szCs w:val="28"/>
          <w:lang w:val="uk-UA"/>
        </w:rPr>
        <w:t>Руслана Віталійовича</w:t>
      </w:r>
      <w:r w:rsidR="00CE0381" w:rsidRPr="00957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381" w:rsidRPr="00957CC9" w:rsidRDefault="00CE0381" w:rsidP="00E32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C9">
        <w:rPr>
          <w:rFonts w:ascii="Times New Roman" w:hAnsi="Times New Roman" w:cs="Times New Roman"/>
          <w:sz w:val="28"/>
          <w:szCs w:val="28"/>
          <w:lang w:val="uk-UA"/>
        </w:rPr>
        <w:t>Графік роботи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понеділок та </w:t>
      </w:r>
      <w:r w:rsidR="00E13740">
        <w:rPr>
          <w:rFonts w:ascii="Times New Roman" w:hAnsi="Times New Roman" w:cs="Times New Roman"/>
          <w:sz w:val="28"/>
          <w:szCs w:val="28"/>
          <w:lang w:val="uk-UA"/>
        </w:rPr>
        <w:t>середа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щотижнево з</w:t>
      </w:r>
      <w:r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 14.30 до 16.30 годин.</w:t>
      </w:r>
    </w:p>
    <w:p w:rsidR="00CE0381" w:rsidRDefault="00CE0381" w:rsidP="00E32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діяльності юридичної клініки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залучено</w:t>
      </w:r>
      <w:r w:rsidR="00FD7C10">
        <w:rPr>
          <w:rFonts w:ascii="Times New Roman" w:hAnsi="Times New Roman" w:cs="Times New Roman"/>
          <w:sz w:val="28"/>
          <w:szCs w:val="28"/>
          <w:lang w:val="uk-UA"/>
        </w:rPr>
        <w:t xml:space="preserve"> студенти та курсанти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 які навчаються на </w:t>
      </w:r>
      <w:r w:rsidR="00FD7C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7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D7C1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CC9">
        <w:rPr>
          <w:rFonts w:ascii="Times New Roman" w:hAnsi="Times New Roman" w:cs="Times New Roman"/>
          <w:sz w:val="28"/>
          <w:szCs w:val="28"/>
          <w:lang w:val="uk-UA"/>
        </w:rPr>
        <w:t>курсі за спеціальністю «Право»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0381" w:rsidRDefault="00CE0381" w:rsidP="00E32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покращення соціальної функції юридичної клініки, яка направлена  на </w:t>
      </w:r>
      <w:r w:rsidRPr="00216171">
        <w:rPr>
          <w:rFonts w:ascii="Times New Roman" w:hAnsi="Times New Roman" w:cs="Times New Roman"/>
          <w:sz w:val="28"/>
          <w:szCs w:val="28"/>
          <w:lang w:val="uk-UA"/>
        </w:rPr>
        <w:t>задоволення потреб суспільства у доступній юридичній інформації та правовій допомоз</w:t>
      </w:r>
      <w:r>
        <w:rPr>
          <w:rFonts w:ascii="Times New Roman" w:hAnsi="Times New Roman" w:cs="Times New Roman"/>
          <w:sz w:val="28"/>
          <w:szCs w:val="28"/>
          <w:lang w:val="uk-UA"/>
        </w:rPr>
        <w:t>і:</w:t>
      </w:r>
    </w:p>
    <w:p w:rsidR="00CE0381" w:rsidRPr="00E3221A" w:rsidRDefault="00CE0381" w:rsidP="00E3221A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21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 xml:space="preserve">та впроваджено сторінку Юридичної клініки в </w:t>
      </w:r>
      <w:proofErr w:type="spellStart"/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>соцмережі</w:t>
      </w:r>
      <w:proofErr w:type="spellEnd"/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 w:rsidRPr="00E3221A">
        <w:rPr>
          <w:rFonts w:ascii="Times New Roman" w:hAnsi="Times New Roman" w:cs="Times New Roman"/>
          <w:sz w:val="28"/>
          <w:szCs w:val="28"/>
          <w:lang w:val="uk-UA"/>
        </w:rPr>
        <w:t>інформацією про графік роботи та про осіб, що мають право звертатися за безоплатною правовою допомогою;</w:t>
      </w:r>
      <w:r w:rsidR="00413FD5" w:rsidRPr="00E3221A">
        <w:rPr>
          <w:rFonts w:ascii="Times New Roman" w:hAnsi="Times New Roman" w:cs="Times New Roman"/>
          <w:sz w:val="28"/>
          <w:szCs w:val="28"/>
          <w:lang w:val="uk-UA"/>
        </w:rPr>
        <w:t xml:space="preserve"> (сторінку вказати)</w:t>
      </w:r>
    </w:p>
    <w:p w:rsidR="00E3221A" w:rsidRPr="00E3221A" w:rsidRDefault="00E3221A" w:rsidP="00E3221A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21A">
        <w:rPr>
          <w:rFonts w:ascii="Times New Roman" w:hAnsi="Times New Roman" w:cs="Times New Roman"/>
          <w:sz w:val="28"/>
          <w:szCs w:val="28"/>
          <w:lang w:val="uk-UA"/>
        </w:rPr>
        <w:t>проведено форум «Правова допомога: місія, функції, цінності» про співпрацю юридичної клініки з громадськими об’єднаннями (09.03.2021р.);</w:t>
      </w:r>
    </w:p>
    <w:p w:rsidR="00E3221A" w:rsidRPr="00E3221A" w:rsidRDefault="00E3221A" w:rsidP="00E3221A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221A">
        <w:rPr>
          <w:rFonts w:ascii="Times New Roman" w:hAnsi="Times New Roman"/>
          <w:bCs/>
          <w:sz w:val="28"/>
          <w:szCs w:val="28"/>
          <w:lang w:val="uk-UA"/>
        </w:rPr>
        <w:t>створено та затверджено стратегія розвитку Юридичної клініки «Правовий захист» (протокол Вченої ради факультету № 8 від 10.03.2021).</w:t>
      </w:r>
    </w:p>
    <w:p w:rsidR="00E3221A" w:rsidRDefault="00E3221A" w:rsidP="00E3221A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221A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розроблено та затверджено положення про систему заохочень </w:t>
      </w:r>
      <w:proofErr w:type="spellStart"/>
      <w:r w:rsidRPr="00E3221A">
        <w:rPr>
          <w:rFonts w:ascii="Times New Roman" w:hAnsi="Times New Roman"/>
          <w:bCs/>
          <w:sz w:val="28"/>
          <w:szCs w:val="28"/>
          <w:lang w:val="uk-UA"/>
        </w:rPr>
        <w:t>студентсько</w:t>
      </w:r>
      <w:proofErr w:type="spellEnd"/>
      <w:r w:rsidRPr="00E3221A">
        <w:rPr>
          <w:rFonts w:ascii="Times New Roman" w:hAnsi="Times New Roman"/>
          <w:bCs/>
          <w:sz w:val="28"/>
          <w:szCs w:val="28"/>
          <w:lang w:val="uk-UA"/>
        </w:rPr>
        <w:t>-курсантського складу Юридичної клініки «Правовий захист» (протокол Вченої ради факультету №10 від 13.05.2021)</w:t>
      </w:r>
      <w:r w:rsidR="00F4325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F43250" w:rsidRPr="00F43250" w:rsidRDefault="00F43250" w:rsidP="00F43250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3250">
        <w:rPr>
          <w:rFonts w:ascii="Times New Roman" w:hAnsi="Times New Roman"/>
          <w:sz w:val="28"/>
          <w:szCs w:val="28"/>
          <w:lang w:val="uk-UA"/>
        </w:rPr>
        <w:t xml:space="preserve">З вересня 2021 року 2 студенти-клініцисти набувають практичні навички в адвокатських установах та надають консультації, а саме студентка 3 курсу спеціальності 081 «Право» </w:t>
      </w:r>
      <w:proofErr w:type="spellStart"/>
      <w:r w:rsidRPr="00F43250">
        <w:rPr>
          <w:rFonts w:ascii="Times New Roman" w:hAnsi="Times New Roman"/>
          <w:sz w:val="28"/>
          <w:szCs w:val="28"/>
          <w:lang w:val="uk-UA"/>
        </w:rPr>
        <w:t>Шильке</w:t>
      </w:r>
      <w:proofErr w:type="spellEnd"/>
      <w:r w:rsidRPr="00F43250">
        <w:rPr>
          <w:rFonts w:ascii="Times New Roman" w:hAnsi="Times New Roman"/>
          <w:sz w:val="28"/>
          <w:szCs w:val="28"/>
          <w:lang w:val="uk-UA"/>
        </w:rPr>
        <w:t xml:space="preserve"> Катерина та студент 4 курсу спеціальності 081 «Право» </w:t>
      </w:r>
      <w:proofErr w:type="spellStart"/>
      <w:r w:rsidRPr="00F43250">
        <w:rPr>
          <w:rFonts w:ascii="Times New Roman" w:hAnsi="Times New Roman"/>
          <w:sz w:val="28"/>
          <w:szCs w:val="28"/>
          <w:lang w:val="uk-UA"/>
        </w:rPr>
        <w:t>Єжак</w:t>
      </w:r>
      <w:proofErr w:type="spellEnd"/>
      <w:r w:rsidRPr="00F43250">
        <w:rPr>
          <w:rFonts w:ascii="Times New Roman" w:hAnsi="Times New Roman"/>
          <w:sz w:val="28"/>
          <w:szCs w:val="28"/>
          <w:lang w:val="uk-UA"/>
        </w:rPr>
        <w:t xml:space="preserve"> Олексій.</w:t>
      </w:r>
    </w:p>
    <w:p w:rsidR="00A2423C" w:rsidRDefault="00DA25C2" w:rsidP="00E3221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2423C">
        <w:rPr>
          <w:rFonts w:ascii="Times New Roman" w:hAnsi="Times New Roman" w:cs="Times New Roman"/>
          <w:b/>
          <w:sz w:val="28"/>
          <w:szCs w:val="28"/>
          <w:lang w:val="uk-UA"/>
        </w:rPr>
        <w:t>. Щодо перспектив</w:t>
      </w:r>
      <w:r w:rsidR="00A2423C" w:rsidRPr="00CD0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</w:t>
      </w:r>
      <w:r w:rsidR="00A24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423C" w:rsidRDefault="00002CF9" w:rsidP="00E3221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2423C" w:rsidRPr="00336E0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первинним завданням юридичної клініки виступає </w:t>
      </w:r>
      <w:r w:rsidR="00A2423C">
        <w:rPr>
          <w:rFonts w:ascii="Times New Roman" w:hAnsi="Times New Roman" w:cs="Times New Roman"/>
          <w:sz w:val="28"/>
          <w:szCs w:val="28"/>
          <w:lang w:val="uk-UA"/>
        </w:rPr>
        <w:t>розширення бази консультацій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  <w:r w:rsidR="00A24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C92" w:rsidRDefault="00A257E2" w:rsidP="00E3221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ведуться </w:t>
      </w:r>
      <w:r w:rsidR="00120C92">
        <w:rPr>
          <w:rFonts w:ascii="Times New Roman" w:hAnsi="Times New Roman" w:cs="Times New Roman"/>
          <w:sz w:val="28"/>
          <w:szCs w:val="28"/>
          <w:lang w:val="uk-UA"/>
        </w:rPr>
        <w:t>перемови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завершальній стадії) </w:t>
      </w:r>
      <w:r w:rsidR="00120C92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громадською приймальною народного депутата </w:t>
      </w:r>
      <w:proofErr w:type="spellStart"/>
      <w:r w:rsidR="00120C92">
        <w:rPr>
          <w:rFonts w:ascii="Times New Roman" w:hAnsi="Times New Roman" w:cs="Times New Roman"/>
          <w:sz w:val="28"/>
          <w:szCs w:val="28"/>
          <w:lang w:val="uk-UA"/>
        </w:rPr>
        <w:t>Д.Лубинця</w:t>
      </w:r>
      <w:proofErr w:type="spellEnd"/>
      <w:r w:rsidR="00120C92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можливості </w:t>
      </w:r>
      <w:r w:rsidR="00486BBB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 </w:t>
      </w:r>
      <w:r w:rsidR="00120C92">
        <w:rPr>
          <w:rFonts w:ascii="Times New Roman" w:hAnsi="Times New Roman" w:cs="Times New Roman"/>
          <w:sz w:val="28"/>
          <w:szCs w:val="28"/>
          <w:lang w:val="uk-UA"/>
        </w:rPr>
        <w:t>студентами клініцистами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3A5A" w:rsidRPr="00A257E2" w:rsidRDefault="00A257E2" w:rsidP="00E3221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A257E2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173A5A" w:rsidRPr="00A257E2">
        <w:rPr>
          <w:rFonts w:ascii="Times New Roman" w:hAnsi="Times New Roman" w:cs="Times New Roman"/>
          <w:sz w:val="28"/>
          <w:szCs w:val="28"/>
          <w:lang w:val="uk-UA"/>
        </w:rPr>
        <w:t xml:space="preserve">осягнута принципова </w:t>
      </w:r>
      <w:r w:rsidR="000B0593" w:rsidRPr="00A257E2">
        <w:rPr>
          <w:rFonts w:ascii="Times New Roman" w:hAnsi="Times New Roman" w:cs="Times New Roman"/>
          <w:sz w:val="28"/>
          <w:szCs w:val="28"/>
          <w:lang w:val="uk-UA"/>
        </w:rPr>
        <w:t>домовленість</w:t>
      </w:r>
      <w:r w:rsidR="00173A5A" w:rsidRPr="00A257E2">
        <w:rPr>
          <w:rFonts w:ascii="Times New Roman" w:hAnsi="Times New Roman" w:cs="Times New Roman"/>
          <w:sz w:val="28"/>
          <w:szCs w:val="28"/>
          <w:lang w:val="uk-UA"/>
        </w:rPr>
        <w:t xml:space="preserve"> щодо участі студентів-</w:t>
      </w:r>
      <w:r w:rsidR="000B0593" w:rsidRPr="00A257E2">
        <w:rPr>
          <w:rFonts w:ascii="Times New Roman" w:hAnsi="Times New Roman" w:cs="Times New Roman"/>
          <w:sz w:val="28"/>
          <w:szCs w:val="28"/>
          <w:lang w:val="uk-UA"/>
        </w:rPr>
        <w:t>клініцистів</w:t>
      </w:r>
      <w:r w:rsidR="00173A5A" w:rsidRPr="00A257E2">
        <w:rPr>
          <w:rFonts w:ascii="Times New Roman" w:hAnsi="Times New Roman" w:cs="Times New Roman"/>
          <w:sz w:val="28"/>
          <w:szCs w:val="28"/>
          <w:lang w:val="uk-UA"/>
        </w:rPr>
        <w:t xml:space="preserve"> в роботі </w:t>
      </w:r>
      <w:r w:rsidRPr="00A257E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173A5A" w:rsidRPr="00A257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"П</w:t>
      </w:r>
      <w:r w:rsidRPr="00A257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арафіяльний благодійний фонд «</w:t>
      </w:r>
      <w:r w:rsidR="00173A5A" w:rsidRPr="00A257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КАРІТАС МАРІУПОЛЬ</w:t>
      </w:r>
      <w:r w:rsidRPr="00A257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»</w:t>
      </w:r>
      <w:r w:rsidR="00173A5A" w:rsidRPr="00A257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, яка надає у тому числі юридичні послуги малозабезпеченим верствам населення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;</w:t>
      </w:r>
    </w:p>
    <w:p w:rsidR="00173A5A" w:rsidRDefault="00D95827" w:rsidP="00E3221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- з</w:t>
      </w:r>
      <w:r w:rsidR="00173A5A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апланований ряд заходів, щодо </w:t>
      </w:r>
      <w:proofErr w:type="spellStart"/>
      <w:r w:rsidR="00173A5A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правопросвітницької</w:t>
      </w:r>
      <w:proofErr w:type="spellEnd"/>
      <w:r w:rsidR="00173A5A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діяльності, у тому числі </w:t>
      </w:r>
      <w:r w:rsidR="00002C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проведення уроків </w:t>
      </w:r>
      <w:r w:rsidR="001C30BF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з</w:t>
      </w:r>
      <w:r w:rsidR="00002C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і</w:t>
      </w:r>
      <w:r w:rsidR="001C30BF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страхування, </w:t>
      </w:r>
      <w:r w:rsidR="001C30BF" w:rsidRPr="00D958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фінансової грамотності, інвестування, особливостей банкрутства фізичних осіб.</w:t>
      </w:r>
    </w:p>
    <w:p w:rsidR="00730025" w:rsidRDefault="00002CF9" w:rsidP="00E3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5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95827">
        <w:rPr>
          <w:rFonts w:ascii="Times New Roman" w:hAnsi="Times New Roman" w:cs="Times New Roman"/>
          <w:sz w:val="28"/>
          <w:szCs w:val="28"/>
          <w:lang w:val="uk-UA"/>
        </w:rPr>
        <w:t xml:space="preserve">зширення співпраці з адвокати, нотаріусами, організаціями, підприємствами, установами з метою посилення практичної складової діяльності студентів та курсантів, що забезпечить формування </w:t>
      </w:r>
      <w:proofErr w:type="spellStart"/>
      <w:r w:rsidR="00D9582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30025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відповідними ОПП, а саме: </w:t>
      </w:r>
    </w:p>
    <w:p w:rsidR="00730025" w:rsidRPr="00730025" w:rsidRDefault="00730025" w:rsidP="00E3221A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lang w:val="uk-UA"/>
        </w:rPr>
      </w:pPr>
      <w:r w:rsidRPr="00730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0025">
        <w:rPr>
          <w:rFonts w:ascii="Times New Roman" w:hAnsi="Times New Roman"/>
          <w:sz w:val="28"/>
          <w:szCs w:val="28"/>
          <w:lang w:val="uk-UA"/>
        </w:rPr>
        <w:t>ідвідування юридичних відділів підприємств, ор</w:t>
      </w:r>
      <w:r>
        <w:rPr>
          <w:rFonts w:ascii="Times New Roman" w:hAnsi="Times New Roman"/>
          <w:sz w:val="28"/>
          <w:szCs w:val="28"/>
          <w:lang w:val="uk-UA"/>
        </w:rPr>
        <w:t>ганізацій, установ м. Маріуполя</w:t>
      </w:r>
      <w:r w:rsidR="00E3221A">
        <w:rPr>
          <w:rFonts w:ascii="Times New Roman" w:hAnsi="Times New Roman"/>
          <w:sz w:val="28"/>
          <w:szCs w:val="28"/>
          <w:lang w:val="uk-UA"/>
        </w:rPr>
        <w:t xml:space="preserve"> (згідно з графіком)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30025" w:rsidRDefault="00730025" w:rsidP="00E3221A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730025">
        <w:rPr>
          <w:rFonts w:ascii="Times New Roman" w:hAnsi="Times New Roman"/>
          <w:sz w:val="28"/>
          <w:szCs w:val="28"/>
          <w:lang w:val="uk-UA"/>
        </w:rPr>
        <w:t xml:space="preserve">роведення тренінгу  представниками </w:t>
      </w:r>
      <w:r w:rsidR="00E32D57">
        <w:rPr>
          <w:rFonts w:ascii="Times New Roman" w:hAnsi="Times New Roman"/>
          <w:sz w:val="28"/>
          <w:szCs w:val="28"/>
          <w:lang w:val="uk-UA"/>
        </w:rPr>
        <w:t>центру надання правової допомоги</w:t>
      </w:r>
      <w:r w:rsidRPr="00730025">
        <w:rPr>
          <w:rFonts w:ascii="Times New Roman" w:hAnsi="Times New Roman"/>
          <w:sz w:val="28"/>
          <w:szCs w:val="28"/>
          <w:lang w:val="uk-UA"/>
        </w:rPr>
        <w:t xml:space="preserve"> на тему: «Система безоплатної правової допомоги»</w:t>
      </w:r>
    </w:p>
    <w:p w:rsidR="00F43250" w:rsidRPr="00F43250" w:rsidRDefault="00F43250" w:rsidP="00A02B93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F43250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взаємозв’язк</w:t>
      </w:r>
      <w:r w:rsidR="00E32D5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250">
        <w:rPr>
          <w:rFonts w:ascii="Times New Roman" w:hAnsi="Times New Roman" w:cs="Times New Roman"/>
          <w:sz w:val="28"/>
          <w:szCs w:val="28"/>
          <w:lang w:val="uk-UA"/>
        </w:rPr>
        <w:t xml:space="preserve">з Маріупольським місцевим центром з надання безоплатної вторинної правової допомоги та його територіальними відділами  по роботі з громадянами та з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43250">
        <w:rPr>
          <w:rFonts w:ascii="Times New Roman" w:hAnsi="Times New Roman" w:cs="Times New Roman"/>
          <w:sz w:val="28"/>
          <w:szCs w:val="28"/>
          <w:lang w:val="uk-UA"/>
        </w:rPr>
        <w:t xml:space="preserve">егіональним центром з надання безоплатної вторинної правової допомоги у Донецькій та Запорізькій областях </w:t>
      </w:r>
    </w:p>
    <w:p w:rsidR="00F43250" w:rsidRPr="00E32D57" w:rsidRDefault="00F43250" w:rsidP="00E3221A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співпраці з Регіональним центром з надання безоплатної вторинної правової допомоги у Донецькій та Запорізькій областях</w:t>
      </w:r>
      <w:r w:rsidR="00E32D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D57" w:rsidRPr="006F3F05" w:rsidRDefault="00E32D57" w:rsidP="00E32D5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32D57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заходів з юридичної тематиці в закладах освіти з метою підвищення правової культури та правової обізнаності школярів, в тому числі участь студентів/курсантів в проведенні занять </w:t>
      </w:r>
      <w:r w:rsidRPr="00E32D57">
        <w:rPr>
          <w:rFonts w:ascii="Times New Roman" w:hAnsi="Times New Roman" w:cs="Times New Roman"/>
          <w:sz w:val="28"/>
          <w:szCs w:val="28"/>
        </w:rPr>
        <w:t>street</w:t>
      </w:r>
      <w:r w:rsidRPr="00E32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D57">
        <w:rPr>
          <w:rFonts w:ascii="Times New Roman" w:hAnsi="Times New Roman" w:cs="Times New Roman"/>
          <w:sz w:val="28"/>
          <w:szCs w:val="28"/>
        </w:rPr>
        <w:t>law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D57" w:rsidRPr="006F3F05" w:rsidRDefault="00E32D57" w:rsidP="006F3F05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6F3F05">
        <w:rPr>
          <w:rFonts w:ascii="Times New Roman" w:hAnsi="Times New Roman" w:cs="Times New Roman"/>
          <w:sz w:val="28"/>
          <w:szCs w:val="28"/>
          <w:lang w:val="uk-UA"/>
        </w:rPr>
        <w:t xml:space="preserve">участь в заходах в межах діяльності Асоціації </w:t>
      </w:r>
      <w:r w:rsidR="006F3F05" w:rsidRPr="006F3F05">
        <w:rPr>
          <w:rFonts w:ascii="Times New Roman" w:hAnsi="Times New Roman" w:cs="Times New Roman"/>
          <w:sz w:val="28"/>
          <w:szCs w:val="28"/>
          <w:lang w:val="uk-UA"/>
        </w:rPr>
        <w:t>юридичних клінік України</w:t>
      </w:r>
      <w:r w:rsidR="006F3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D57" w:rsidRPr="00E32D57" w:rsidRDefault="00E32D57" w:rsidP="006F3F05">
      <w:pPr>
        <w:pStyle w:val="a4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3221A" w:rsidRDefault="00E3221A" w:rsidP="00E3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ЮК</w:t>
      </w:r>
    </w:p>
    <w:p w:rsidR="00E3221A" w:rsidRPr="001662EF" w:rsidRDefault="00E3221A" w:rsidP="00E3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«Правовий захист»</w:t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Руслан</w:t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ЛОСОВ</w:t>
      </w:r>
    </w:p>
    <w:p w:rsidR="00E3221A" w:rsidRPr="001662EF" w:rsidRDefault="00E3221A" w:rsidP="00E322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62EF">
        <w:rPr>
          <w:rFonts w:ascii="Times New Roman" w:hAnsi="Times New Roman" w:cs="Times New Roman"/>
          <w:i/>
          <w:sz w:val="28"/>
          <w:szCs w:val="28"/>
          <w:lang w:val="uk-UA"/>
        </w:rPr>
        <w:t>22 вересня 2021 року</w:t>
      </w:r>
    </w:p>
    <w:p w:rsidR="008E05BD" w:rsidRDefault="008E05BD" w:rsidP="00E3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21A" w:rsidRPr="001662EF" w:rsidRDefault="00E3221A" w:rsidP="00E3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</w:p>
    <w:p w:rsidR="00E3221A" w:rsidRPr="001662EF" w:rsidRDefault="00E3221A" w:rsidP="00E322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Проректор університет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662E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 КУРАКІН</w:t>
      </w:r>
    </w:p>
    <w:p w:rsidR="00787E82" w:rsidRDefault="00E3221A" w:rsidP="008E05BD">
      <w:pPr>
        <w:spacing w:line="240" w:lineRule="auto"/>
        <w:contextualSpacing/>
        <w:jc w:val="both"/>
        <w:rPr>
          <w:lang w:val="uk-UA"/>
        </w:rPr>
      </w:pPr>
      <w:r w:rsidRPr="001662EF">
        <w:rPr>
          <w:rFonts w:ascii="Times New Roman" w:hAnsi="Times New Roman" w:cs="Times New Roman"/>
          <w:i/>
          <w:sz w:val="28"/>
          <w:szCs w:val="28"/>
          <w:lang w:val="uk-UA"/>
        </w:rPr>
        <w:t>22 вересня 2021 року</w:t>
      </w:r>
      <w:bookmarkStart w:id="0" w:name="_GoBack"/>
      <w:bookmarkEnd w:id="0"/>
    </w:p>
    <w:sectPr w:rsidR="00787E82" w:rsidSect="008E05B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3759"/>
    <w:multiLevelType w:val="hybridMultilevel"/>
    <w:tmpl w:val="227AF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0470E1"/>
    <w:multiLevelType w:val="hybridMultilevel"/>
    <w:tmpl w:val="DDEC256E"/>
    <w:lvl w:ilvl="0" w:tplc="18AAA1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E3664EC"/>
    <w:multiLevelType w:val="hybridMultilevel"/>
    <w:tmpl w:val="D8BE6B76"/>
    <w:lvl w:ilvl="0" w:tplc="C450D5D4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3F134A"/>
    <w:multiLevelType w:val="hybridMultilevel"/>
    <w:tmpl w:val="87BE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5395"/>
    <w:multiLevelType w:val="hybridMultilevel"/>
    <w:tmpl w:val="9BC0C4D4"/>
    <w:lvl w:ilvl="0" w:tplc="C450D5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481C"/>
    <w:multiLevelType w:val="hybridMultilevel"/>
    <w:tmpl w:val="B03450B4"/>
    <w:lvl w:ilvl="0" w:tplc="C450D5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764FB1"/>
    <w:multiLevelType w:val="hybridMultilevel"/>
    <w:tmpl w:val="528652DE"/>
    <w:lvl w:ilvl="0" w:tplc="70DC07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4"/>
    <w:rsid w:val="00002CF9"/>
    <w:rsid w:val="000340C4"/>
    <w:rsid w:val="000B0593"/>
    <w:rsid w:val="000B7F25"/>
    <w:rsid w:val="00120C92"/>
    <w:rsid w:val="00173A5A"/>
    <w:rsid w:val="001804C2"/>
    <w:rsid w:val="00194EFA"/>
    <w:rsid w:val="001A3CF7"/>
    <w:rsid w:val="001C30BF"/>
    <w:rsid w:val="002A5152"/>
    <w:rsid w:val="002E0EA2"/>
    <w:rsid w:val="00373282"/>
    <w:rsid w:val="00385F96"/>
    <w:rsid w:val="00413FD5"/>
    <w:rsid w:val="004278C9"/>
    <w:rsid w:val="00486BBB"/>
    <w:rsid w:val="004B6DE2"/>
    <w:rsid w:val="00500E85"/>
    <w:rsid w:val="005A5656"/>
    <w:rsid w:val="006873D9"/>
    <w:rsid w:val="0068792B"/>
    <w:rsid w:val="006F3F05"/>
    <w:rsid w:val="00730025"/>
    <w:rsid w:val="00773637"/>
    <w:rsid w:val="00787E82"/>
    <w:rsid w:val="00832BFF"/>
    <w:rsid w:val="00863757"/>
    <w:rsid w:val="008E05BD"/>
    <w:rsid w:val="00997BC2"/>
    <w:rsid w:val="00A0520B"/>
    <w:rsid w:val="00A2423C"/>
    <w:rsid w:val="00A257E2"/>
    <w:rsid w:val="00A85559"/>
    <w:rsid w:val="00B05421"/>
    <w:rsid w:val="00B8540F"/>
    <w:rsid w:val="00BE3594"/>
    <w:rsid w:val="00BE45E5"/>
    <w:rsid w:val="00C1579A"/>
    <w:rsid w:val="00C76B39"/>
    <w:rsid w:val="00C77867"/>
    <w:rsid w:val="00CE0381"/>
    <w:rsid w:val="00D22ED8"/>
    <w:rsid w:val="00D42159"/>
    <w:rsid w:val="00D71D09"/>
    <w:rsid w:val="00D95827"/>
    <w:rsid w:val="00DA25C2"/>
    <w:rsid w:val="00DD5FCD"/>
    <w:rsid w:val="00E04DF1"/>
    <w:rsid w:val="00E13740"/>
    <w:rsid w:val="00E3221A"/>
    <w:rsid w:val="00E32D57"/>
    <w:rsid w:val="00E813EE"/>
    <w:rsid w:val="00F43250"/>
    <w:rsid w:val="00FB2F6A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269"/>
  <w15:chartTrackingRefBased/>
  <w15:docId w15:val="{16BFE90D-B84F-4381-A200-8993B4F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3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03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dcterms:created xsi:type="dcterms:W3CDTF">2021-10-04T12:22:00Z</dcterms:created>
  <dcterms:modified xsi:type="dcterms:W3CDTF">2021-10-04T12:22:00Z</dcterms:modified>
</cp:coreProperties>
</file>